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FA0F" w14:textId="77777777" w:rsidR="00115A0A" w:rsidRDefault="00115A0A" w:rsidP="00D814BC">
      <w:pPr>
        <w:jc w:val="center"/>
        <w:rPr>
          <w:rFonts w:ascii="Arial" w:hAnsi="Arial" w:cs="Arial"/>
          <w:b/>
          <w:bCs/>
          <w:color w:val="000000"/>
          <w:sz w:val="22"/>
          <w:szCs w:val="22"/>
        </w:rPr>
      </w:pPr>
    </w:p>
    <w:p w14:paraId="2BE7E765" w14:textId="77777777" w:rsidR="00E14EF9" w:rsidRPr="00282A40" w:rsidRDefault="00E14EF9"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Request for Proposals for the</w:t>
      </w:r>
    </w:p>
    <w:p w14:paraId="7AA4CE47" w14:textId="77777777" w:rsidR="00D814BC" w:rsidRPr="00282A40" w:rsidRDefault="00E14EF9"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 xml:space="preserve">MassHealth </w:t>
      </w:r>
      <w:r w:rsidR="0084217C" w:rsidRPr="00282A40">
        <w:rPr>
          <w:rFonts w:asciiTheme="minorHAnsi" w:hAnsiTheme="minorHAnsi" w:cstheme="minorHAnsi"/>
          <w:b/>
          <w:bCs/>
          <w:color w:val="000000"/>
          <w:sz w:val="22"/>
          <w:szCs w:val="22"/>
        </w:rPr>
        <w:t>Delivery System Reform Incentive Payment (</w:t>
      </w:r>
      <w:r w:rsidR="00D814BC" w:rsidRPr="00282A40">
        <w:rPr>
          <w:rFonts w:asciiTheme="minorHAnsi" w:hAnsiTheme="minorHAnsi" w:cstheme="minorHAnsi"/>
          <w:b/>
          <w:bCs/>
          <w:color w:val="000000"/>
          <w:sz w:val="22"/>
          <w:szCs w:val="22"/>
        </w:rPr>
        <w:t>DSRIP</w:t>
      </w:r>
      <w:r w:rsidR="0084217C" w:rsidRPr="00282A40">
        <w:rPr>
          <w:rFonts w:asciiTheme="minorHAnsi" w:hAnsiTheme="minorHAnsi" w:cstheme="minorHAnsi"/>
          <w:b/>
          <w:bCs/>
          <w:color w:val="000000"/>
          <w:sz w:val="22"/>
          <w:szCs w:val="22"/>
        </w:rPr>
        <w:t>)</w:t>
      </w:r>
      <w:r w:rsidR="00D814BC" w:rsidRPr="00282A40">
        <w:rPr>
          <w:rFonts w:asciiTheme="minorHAnsi" w:hAnsiTheme="minorHAnsi" w:cstheme="minorHAnsi"/>
          <w:b/>
          <w:bCs/>
          <w:color w:val="000000"/>
          <w:sz w:val="22"/>
          <w:szCs w:val="22"/>
        </w:rPr>
        <w:t xml:space="preserve"> </w:t>
      </w:r>
    </w:p>
    <w:p w14:paraId="1F8A69AA" w14:textId="77777777" w:rsidR="00E95AA4" w:rsidRPr="00282A40" w:rsidRDefault="00E95AA4"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Investments in Community-based Training and Recruitment Program</w:t>
      </w:r>
      <w:r w:rsidR="008B5912" w:rsidRPr="00282A40">
        <w:rPr>
          <w:rFonts w:asciiTheme="minorHAnsi" w:hAnsiTheme="minorHAnsi" w:cstheme="minorHAnsi"/>
          <w:b/>
          <w:bCs/>
          <w:color w:val="000000"/>
          <w:sz w:val="22"/>
          <w:szCs w:val="22"/>
        </w:rPr>
        <w:t>:</w:t>
      </w:r>
    </w:p>
    <w:p w14:paraId="1C045994" w14:textId="77777777" w:rsidR="00D814BC" w:rsidRDefault="00C01C71" w:rsidP="00890B15">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 xml:space="preserve">Family Medicine and </w:t>
      </w:r>
      <w:r w:rsidR="00D814BC" w:rsidRPr="00282A40">
        <w:rPr>
          <w:rFonts w:asciiTheme="minorHAnsi" w:hAnsiTheme="minorHAnsi" w:cstheme="minorHAnsi"/>
          <w:b/>
          <w:bCs/>
          <w:color w:val="000000"/>
          <w:sz w:val="22"/>
          <w:szCs w:val="22"/>
        </w:rPr>
        <w:t xml:space="preserve">Nurse Practitioner Residency Training </w:t>
      </w:r>
    </w:p>
    <w:p w14:paraId="6DED4CCB" w14:textId="77777777" w:rsidR="00890B15" w:rsidRPr="00282A40" w:rsidRDefault="00890B15" w:rsidP="00890B15">
      <w:pPr>
        <w:spacing w:line="259" w:lineRule="auto"/>
        <w:jc w:val="center"/>
        <w:rPr>
          <w:rFonts w:asciiTheme="minorHAnsi" w:hAnsiTheme="minorHAnsi" w:cstheme="minorHAnsi"/>
          <w:b/>
          <w:bCs/>
          <w:color w:val="000000"/>
          <w:sz w:val="22"/>
          <w:szCs w:val="22"/>
        </w:rPr>
      </w:pPr>
    </w:p>
    <w:p w14:paraId="43A7F345" w14:textId="77777777" w:rsidR="00282A40" w:rsidRDefault="00C01C71" w:rsidP="00890B15">
      <w:pPr>
        <w:tabs>
          <w:tab w:val="left" w:pos="1280"/>
        </w:tabs>
        <w:spacing w:after="160"/>
        <w:jc w:val="center"/>
        <w:rPr>
          <w:rFonts w:asciiTheme="minorHAnsi" w:eastAsia="Arial Unicode MS" w:hAnsiTheme="minorHAnsi" w:cstheme="minorHAnsi"/>
          <w:b/>
          <w:color w:val="000000"/>
          <w:sz w:val="22"/>
          <w:szCs w:val="22"/>
          <w:u w:color="000000"/>
          <w:bdr w:val="nil"/>
        </w:rPr>
      </w:pPr>
      <w:r w:rsidRPr="00282A40">
        <w:rPr>
          <w:rFonts w:asciiTheme="minorHAnsi" w:eastAsia="Arial Unicode MS" w:hAnsiTheme="minorHAnsi" w:cstheme="minorHAnsi"/>
          <w:b/>
          <w:color w:val="000000"/>
          <w:sz w:val="22"/>
          <w:szCs w:val="22"/>
          <w:u w:color="000000"/>
          <w:bdr w:val="nil"/>
        </w:rPr>
        <w:t xml:space="preserve">INFORMATION FOR </w:t>
      </w:r>
      <w:r w:rsidR="002349E5" w:rsidRPr="00282A40">
        <w:rPr>
          <w:rFonts w:asciiTheme="minorHAnsi" w:eastAsia="Arial Unicode MS" w:hAnsiTheme="minorHAnsi" w:cstheme="minorHAnsi"/>
          <w:b/>
          <w:color w:val="000000"/>
          <w:sz w:val="22"/>
          <w:szCs w:val="22"/>
          <w:u w:color="000000"/>
          <w:bdr w:val="nil"/>
        </w:rPr>
        <w:t xml:space="preserve">FAMILY </w:t>
      </w:r>
      <w:r w:rsidRPr="00282A40">
        <w:rPr>
          <w:rFonts w:asciiTheme="minorHAnsi" w:eastAsia="Arial Unicode MS" w:hAnsiTheme="minorHAnsi" w:cstheme="minorHAnsi"/>
          <w:b/>
          <w:color w:val="000000"/>
          <w:sz w:val="22"/>
          <w:szCs w:val="22"/>
          <w:u w:color="000000"/>
          <w:bdr w:val="nil"/>
        </w:rPr>
        <w:t xml:space="preserve">NURSE PRACTITIONER </w:t>
      </w:r>
      <w:r w:rsidR="008B5912" w:rsidRPr="00282A40">
        <w:rPr>
          <w:rFonts w:asciiTheme="minorHAnsi" w:eastAsia="Arial Unicode MS" w:hAnsiTheme="minorHAnsi" w:cstheme="minorHAnsi"/>
          <w:b/>
          <w:color w:val="000000"/>
          <w:sz w:val="22"/>
          <w:szCs w:val="22"/>
          <w:u w:color="000000"/>
          <w:bdr w:val="nil"/>
        </w:rPr>
        <w:t>(</w:t>
      </w:r>
      <w:proofErr w:type="spellStart"/>
      <w:r w:rsidR="008B5912" w:rsidRPr="00282A40">
        <w:rPr>
          <w:rFonts w:asciiTheme="minorHAnsi" w:eastAsia="Arial Unicode MS" w:hAnsiTheme="minorHAnsi" w:cstheme="minorHAnsi"/>
          <w:b/>
          <w:color w:val="000000"/>
          <w:sz w:val="22"/>
          <w:szCs w:val="22"/>
          <w:u w:color="000000"/>
          <w:bdr w:val="nil"/>
        </w:rPr>
        <w:t>FNP</w:t>
      </w:r>
      <w:proofErr w:type="spellEnd"/>
      <w:r w:rsidR="008B5912" w:rsidRPr="00282A40">
        <w:rPr>
          <w:rFonts w:asciiTheme="minorHAnsi" w:eastAsia="Arial Unicode MS" w:hAnsiTheme="minorHAnsi" w:cstheme="minorHAnsi"/>
          <w:b/>
          <w:color w:val="000000"/>
          <w:sz w:val="22"/>
          <w:szCs w:val="22"/>
          <w:u w:color="000000"/>
          <w:bdr w:val="nil"/>
        </w:rPr>
        <w:t xml:space="preserve">) </w:t>
      </w:r>
      <w:r w:rsidRPr="00282A40">
        <w:rPr>
          <w:rFonts w:asciiTheme="minorHAnsi" w:eastAsia="Arial Unicode MS" w:hAnsiTheme="minorHAnsi" w:cstheme="minorHAnsi"/>
          <w:b/>
          <w:color w:val="000000"/>
          <w:sz w:val="22"/>
          <w:szCs w:val="22"/>
          <w:u w:color="000000"/>
          <w:bdr w:val="nil"/>
        </w:rPr>
        <w:t xml:space="preserve">RESIDENCY </w:t>
      </w:r>
      <w:r w:rsidR="008B5912" w:rsidRPr="00282A40">
        <w:rPr>
          <w:rFonts w:asciiTheme="minorHAnsi" w:eastAsia="Arial Unicode MS" w:hAnsiTheme="minorHAnsi" w:cstheme="minorHAnsi"/>
          <w:b/>
          <w:color w:val="000000"/>
          <w:sz w:val="22"/>
          <w:szCs w:val="22"/>
          <w:u w:color="000000"/>
          <w:bdr w:val="nil"/>
        </w:rPr>
        <w:t>PROGRAM</w:t>
      </w:r>
      <w:r w:rsidRPr="00282A40">
        <w:rPr>
          <w:rFonts w:asciiTheme="minorHAnsi" w:eastAsia="Arial Unicode MS" w:hAnsiTheme="minorHAnsi" w:cstheme="minorHAnsi"/>
          <w:b/>
          <w:color w:val="000000"/>
          <w:sz w:val="22"/>
          <w:szCs w:val="22"/>
          <w:u w:color="000000"/>
          <w:bdr w:val="nil"/>
        </w:rPr>
        <w:t xml:space="preserve"> APPLICANTS</w:t>
      </w:r>
    </w:p>
    <w:p w14:paraId="1D2C6AB8" w14:textId="18AC6553" w:rsidR="00890B15" w:rsidRPr="00611461" w:rsidRDefault="00611461" w:rsidP="00611461">
      <w:pPr>
        <w:tabs>
          <w:tab w:val="left" w:pos="1280"/>
        </w:tabs>
        <w:spacing w:after="160"/>
        <w:jc w:val="center"/>
        <w:rPr>
          <w:rFonts w:asciiTheme="minorHAnsi" w:eastAsia="Arial Unicode MS" w:hAnsiTheme="minorHAnsi" w:cstheme="minorHAnsi"/>
          <w:b/>
          <w:color w:val="000000"/>
          <w:sz w:val="22"/>
          <w:szCs w:val="22"/>
          <w:u w:color="000000"/>
          <w:bdr w:val="nil"/>
        </w:rPr>
      </w:pPr>
      <w:r w:rsidRPr="00B216EB">
        <w:rPr>
          <w:rFonts w:asciiTheme="minorHAnsi" w:eastAsia="Arial Unicode MS" w:hAnsiTheme="minorHAnsi" w:cstheme="minorHAnsi"/>
          <w:b/>
          <w:color w:val="000000"/>
          <w:sz w:val="22"/>
          <w:szCs w:val="22"/>
          <w:u w:color="000000"/>
          <w:bdr w:val="nil"/>
        </w:rPr>
        <w:t>P</w:t>
      </w:r>
      <w:r w:rsidR="00F85A66" w:rsidRPr="00B216EB">
        <w:rPr>
          <w:rFonts w:asciiTheme="minorHAnsi" w:eastAsia="Arial Unicode MS" w:hAnsiTheme="minorHAnsi" w:cstheme="minorHAnsi"/>
          <w:b/>
          <w:color w:val="000000"/>
          <w:sz w:val="22"/>
          <w:szCs w:val="22"/>
          <w:u w:color="000000"/>
          <w:bdr w:val="nil"/>
        </w:rPr>
        <w:t xml:space="preserve">osted on </w:t>
      </w:r>
      <w:r w:rsidR="003451F1" w:rsidRPr="00B216EB">
        <w:rPr>
          <w:rFonts w:asciiTheme="minorHAnsi" w:eastAsia="Arial Unicode MS" w:hAnsiTheme="minorHAnsi" w:cstheme="minorHAnsi"/>
          <w:b/>
          <w:color w:val="000000"/>
          <w:sz w:val="22"/>
          <w:szCs w:val="22"/>
          <w:u w:color="000000"/>
          <w:bdr w:val="nil"/>
        </w:rPr>
        <w:t>8</w:t>
      </w:r>
      <w:r w:rsidR="00F85A66" w:rsidRPr="00B216EB">
        <w:rPr>
          <w:rFonts w:asciiTheme="minorHAnsi" w:eastAsia="Arial Unicode MS" w:hAnsiTheme="minorHAnsi" w:cstheme="minorHAnsi"/>
          <w:b/>
          <w:color w:val="000000"/>
          <w:sz w:val="22"/>
          <w:szCs w:val="22"/>
          <w:u w:color="000000"/>
          <w:bdr w:val="nil"/>
        </w:rPr>
        <w:t>/</w:t>
      </w:r>
      <w:r w:rsidR="00B216EB" w:rsidRPr="00B216EB">
        <w:rPr>
          <w:rFonts w:asciiTheme="minorHAnsi" w:eastAsia="Arial Unicode MS" w:hAnsiTheme="minorHAnsi" w:cstheme="minorHAnsi"/>
          <w:b/>
          <w:color w:val="000000"/>
          <w:sz w:val="22"/>
          <w:szCs w:val="22"/>
          <w:u w:color="000000"/>
          <w:bdr w:val="nil"/>
        </w:rPr>
        <w:t>1</w:t>
      </w:r>
      <w:r w:rsidR="00F85A66" w:rsidRPr="00B216EB">
        <w:rPr>
          <w:rFonts w:asciiTheme="minorHAnsi" w:eastAsia="Arial Unicode MS" w:hAnsiTheme="minorHAnsi" w:cstheme="minorHAnsi"/>
          <w:b/>
          <w:color w:val="000000"/>
          <w:sz w:val="22"/>
          <w:szCs w:val="22"/>
          <w:u w:color="000000"/>
          <w:bdr w:val="nil"/>
        </w:rPr>
        <w:t>/19</w:t>
      </w:r>
    </w:p>
    <w:p w14:paraId="4C06E7B7" w14:textId="77777777" w:rsidR="008B5912" w:rsidRPr="00282A40" w:rsidRDefault="00C01C71" w:rsidP="00282A40">
      <w:pPr>
        <w:tabs>
          <w:tab w:val="left" w:pos="1280"/>
        </w:tabs>
        <w:spacing w:after="160"/>
        <w:rPr>
          <w:rFonts w:asciiTheme="minorHAnsi" w:eastAsia="Arial Unicode MS" w:hAnsiTheme="minorHAnsi" w:cstheme="minorHAnsi"/>
          <w:b/>
          <w:color w:val="000000"/>
          <w:sz w:val="22"/>
          <w:szCs w:val="22"/>
          <w:u w:val="single"/>
          <w:bdr w:val="nil"/>
        </w:rPr>
      </w:pPr>
      <w:r w:rsidRPr="00282A40">
        <w:rPr>
          <w:rFonts w:asciiTheme="minorHAnsi" w:eastAsia="Arial Unicode MS" w:hAnsiTheme="minorHAnsi" w:cstheme="minorHAnsi"/>
          <w:b/>
          <w:color w:val="000000"/>
          <w:sz w:val="22"/>
          <w:szCs w:val="22"/>
          <w:u w:val="single"/>
          <w:bdr w:val="nil"/>
        </w:rPr>
        <w:t>Responses Due:</w:t>
      </w:r>
    </w:p>
    <w:p w14:paraId="3FF42D46" w14:textId="4D851780" w:rsidR="00C01C71" w:rsidRPr="00282A40" w:rsidRDefault="00027B46" w:rsidP="00282A40">
      <w:pPr>
        <w:tabs>
          <w:tab w:val="left" w:pos="1280"/>
        </w:tabs>
        <w:spacing w:after="160"/>
        <w:rPr>
          <w:rFonts w:asciiTheme="minorHAnsi" w:eastAsia="Arial Unicode MS" w:hAnsiTheme="minorHAnsi" w:cstheme="minorHAnsi"/>
          <w:b/>
          <w:color w:val="000000"/>
          <w:sz w:val="22"/>
          <w:szCs w:val="22"/>
          <w:u w:val="single"/>
          <w:bdr w:val="nil"/>
        </w:rPr>
      </w:pPr>
      <w:r>
        <w:rPr>
          <w:rFonts w:asciiTheme="minorHAnsi" w:eastAsia="Arial Unicode MS" w:hAnsiTheme="minorHAnsi" w:cstheme="minorHAnsi"/>
          <w:color w:val="000000"/>
          <w:sz w:val="22"/>
          <w:szCs w:val="22"/>
          <w:bdr w:val="nil"/>
        </w:rPr>
        <w:t>September 27, 2019</w:t>
      </w:r>
    </w:p>
    <w:p w14:paraId="1579AF73" w14:textId="77777777" w:rsidR="00115A0A" w:rsidRPr="00282A40" w:rsidRDefault="00C01C71" w:rsidP="00282A40">
      <w:pPr>
        <w:tabs>
          <w:tab w:val="left" w:pos="1280"/>
        </w:tabs>
        <w:spacing w:after="160"/>
        <w:rPr>
          <w:rFonts w:asciiTheme="minorHAnsi" w:eastAsia="Arial Unicode MS" w:hAnsiTheme="minorHAnsi" w:cstheme="minorHAnsi"/>
          <w:b/>
          <w:color w:val="000000"/>
          <w:sz w:val="22"/>
          <w:szCs w:val="22"/>
          <w:u w:val="single"/>
          <w:bdr w:val="nil"/>
        </w:rPr>
      </w:pPr>
      <w:r w:rsidRPr="00282A40">
        <w:rPr>
          <w:rFonts w:asciiTheme="minorHAnsi" w:eastAsia="Arial Unicode MS" w:hAnsiTheme="minorHAnsi" w:cstheme="minorHAnsi"/>
          <w:b/>
          <w:color w:val="000000"/>
          <w:sz w:val="22"/>
          <w:szCs w:val="22"/>
          <w:u w:val="single"/>
          <w:bdr w:val="nil"/>
        </w:rPr>
        <w:t>Program Overview:</w:t>
      </w:r>
    </w:p>
    <w:p w14:paraId="784C7A28" w14:textId="0FD733B3" w:rsidR="00115A0A" w:rsidRPr="00D95D8F" w:rsidRDefault="00D814BC" w:rsidP="00282A40">
      <w:pPr>
        <w:tabs>
          <w:tab w:val="left" w:pos="1280"/>
        </w:tabs>
        <w:spacing w:after="160"/>
        <w:rPr>
          <w:rFonts w:asciiTheme="minorHAnsi" w:hAnsiTheme="minorHAnsi" w:cstheme="minorHAnsi"/>
          <w:b/>
          <w:bCs/>
          <w:color w:val="000000"/>
          <w:sz w:val="22"/>
          <w:szCs w:val="22"/>
        </w:rPr>
      </w:pPr>
      <w:r w:rsidRPr="00D95D8F">
        <w:rPr>
          <w:rFonts w:asciiTheme="minorHAnsi" w:eastAsia="Arial Unicode MS" w:hAnsiTheme="minorHAnsi" w:cstheme="minorHAnsi"/>
          <w:color w:val="000000"/>
          <w:sz w:val="22"/>
          <w:szCs w:val="22"/>
          <w:u w:color="000000"/>
          <w:bdr w:val="nil"/>
        </w:rPr>
        <w:t xml:space="preserve">The Massachusetts League of Community Health Centers </w:t>
      </w:r>
      <w:r w:rsidR="007B2FB2" w:rsidRPr="00D95D8F">
        <w:rPr>
          <w:rFonts w:asciiTheme="minorHAnsi" w:eastAsia="Arial Unicode MS" w:hAnsiTheme="minorHAnsi" w:cstheme="minorHAnsi"/>
          <w:color w:val="000000"/>
          <w:sz w:val="22"/>
          <w:szCs w:val="22"/>
          <w:u w:color="000000"/>
          <w:bdr w:val="nil"/>
        </w:rPr>
        <w:t>(</w:t>
      </w:r>
      <w:proofErr w:type="spellStart"/>
      <w:r w:rsidR="00CA49A6">
        <w:rPr>
          <w:rFonts w:asciiTheme="minorHAnsi" w:eastAsia="Arial Unicode MS" w:hAnsiTheme="minorHAnsi" w:cstheme="minorHAnsi"/>
          <w:color w:val="000000"/>
          <w:sz w:val="22"/>
          <w:szCs w:val="22"/>
          <w:u w:color="000000"/>
          <w:bdr w:val="nil"/>
        </w:rPr>
        <w:t>Mass</w:t>
      </w:r>
      <w:r w:rsidR="008628A1">
        <w:rPr>
          <w:rFonts w:asciiTheme="minorHAnsi" w:eastAsia="Arial Unicode MS" w:hAnsiTheme="minorHAnsi" w:cstheme="minorHAnsi"/>
          <w:color w:val="000000"/>
          <w:sz w:val="22"/>
          <w:szCs w:val="22"/>
          <w:u w:color="000000"/>
          <w:bdr w:val="nil"/>
        </w:rPr>
        <w:t>League</w:t>
      </w:r>
      <w:proofErr w:type="spellEnd"/>
      <w:r w:rsidR="007B2FB2" w:rsidRPr="00D95D8F">
        <w:rPr>
          <w:rFonts w:asciiTheme="minorHAnsi" w:eastAsia="Arial Unicode MS" w:hAnsiTheme="minorHAnsi" w:cstheme="minorHAnsi"/>
          <w:color w:val="000000"/>
          <w:sz w:val="22"/>
          <w:szCs w:val="22"/>
          <w:u w:color="000000"/>
          <w:bdr w:val="nil"/>
        </w:rPr>
        <w:t xml:space="preserve">) </w:t>
      </w:r>
      <w:r w:rsidRPr="00D95D8F">
        <w:rPr>
          <w:rFonts w:asciiTheme="minorHAnsi" w:eastAsia="Arial Unicode MS" w:hAnsiTheme="minorHAnsi" w:cstheme="minorHAnsi"/>
          <w:color w:val="000000"/>
          <w:sz w:val="22"/>
          <w:szCs w:val="22"/>
          <w:u w:color="000000"/>
          <w:bdr w:val="nil"/>
        </w:rPr>
        <w:t xml:space="preserve">is administering the MassHealth Delivery System Reform Incentive Payment (DSRIP) programs focused on the community-based primary care and behavioral health </w:t>
      </w:r>
      <w:r w:rsidR="00276646" w:rsidRPr="00D95D8F">
        <w:rPr>
          <w:rFonts w:asciiTheme="minorHAnsi" w:eastAsia="Arial Unicode MS" w:hAnsiTheme="minorHAnsi" w:cstheme="minorHAnsi"/>
          <w:color w:val="000000"/>
          <w:sz w:val="22"/>
          <w:szCs w:val="22"/>
          <w:u w:color="000000"/>
          <w:bdr w:val="nil"/>
        </w:rPr>
        <w:t xml:space="preserve">(BH) </w:t>
      </w:r>
      <w:r w:rsidRPr="00D95D8F">
        <w:rPr>
          <w:rFonts w:asciiTheme="minorHAnsi" w:eastAsia="Arial Unicode MS" w:hAnsiTheme="minorHAnsi" w:cstheme="minorHAnsi"/>
          <w:color w:val="000000"/>
          <w:sz w:val="22"/>
          <w:szCs w:val="22"/>
          <w:u w:color="000000"/>
          <w:bdr w:val="nil"/>
        </w:rPr>
        <w:t xml:space="preserve">workforce and community health </w:t>
      </w:r>
      <w:r w:rsidR="00E14EF9" w:rsidRPr="00D95D8F">
        <w:rPr>
          <w:rFonts w:asciiTheme="minorHAnsi" w:eastAsia="Arial Unicode MS" w:hAnsiTheme="minorHAnsi" w:cstheme="minorHAnsi"/>
          <w:color w:val="000000"/>
          <w:sz w:val="22"/>
          <w:szCs w:val="22"/>
          <w:u w:color="000000"/>
          <w:bdr w:val="nil"/>
        </w:rPr>
        <w:t xml:space="preserve">center </w:t>
      </w:r>
      <w:r w:rsidR="00276646" w:rsidRPr="00D95D8F">
        <w:rPr>
          <w:rFonts w:asciiTheme="minorHAnsi" w:eastAsia="Arial Unicode MS" w:hAnsiTheme="minorHAnsi" w:cstheme="minorHAnsi"/>
          <w:color w:val="000000"/>
          <w:sz w:val="22"/>
          <w:szCs w:val="22"/>
          <w:u w:color="000000"/>
          <w:bdr w:val="nil"/>
        </w:rPr>
        <w:t xml:space="preserve">(CHC) </w:t>
      </w:r>
      <w:r w:rsidRPr="00D95D8F">
        <w:rPr>
          <w:rFonts w:asciiTheme="minorHAnsi" w:eastAsia="Arial Unicode MS" w:hAnsiTheme="minorHAnsi" w:cstheme="minorHAnsi"/>
          <w:color w:val="000000"/>
          <w:sz w:val="22"/>
          <w:szCs w:val="22"/>
          <w:u w:color="000000"/>
          <w:bdr w:val="nil"/>
        </w:rPr>
        <w:t>readiness on behalf of the Commonwealth of Massachusetts Executive Office of Health and Human Services (</w:t>
      </w:r>
      <w:proofErr w:type="spellStart"/>
      <w:r w:rsidRPr="00D95D8F">
        <w:rPr>
          <w:rFonts w:asciiTheme="minorHAnsi" w:eastAsia="Arial Unicode MS" w:hAnsiTheme="minorHAnsi" w:cstheme="minorHAnsi"/>
          <w:color w:val="000000"/>
          <w:sz w:val="22"/>
          <w:szCs w:val="22"/>
          <w:u w:color="000000"/>
          <w:bdr w:val="nil"/>
        </w:rPr>
        <w:t>EOHHS</w:t>
      </w:r>
      <w:proofErr w:type="spellEnd"/>
      <w:r w:rsidRPr="00D95D8F">
        <w:rPr>
          <w:rFonts w:asciiTheme="minorHAnsi" w:eastAsia="Arial Unicode MS" w:hAnsiTheme="minorHAnsi" w:cstheme="minorHAnsi"/>
          <w:color w:val="000000"/>
          <w:sz w:val="22"/>
          <w:szCs w:val="22"/>
          <w:u w:color="000000"/>
          <w:bdr w:val="nil"/>
        </w:rPr>
        <w:t xml:space="preserve">) Office of Medicaid (MassHealth) following a competitive procurement. The Statewide Investments funding stream is one component of MassHealth’s $1.8 billion DSRIP program authorized under the Medicaid Section 1115 Waiver and comprises eight initiatives over the five-year DSRIP program. </w:t>
      </w:r>
      <w:r w:rsidRPr="00030615">
        <w:rPr>
          <w:rFonts w:asciiTheme="minorHAnsi" w:eastAsia="Arial Unicode MS" w:hAnsiTheme="minorHAnsi" w:cstheme="minorHAnsi"/>
          <w:color w:val="000000"/>
          <w:sz w:val="22"/>
          <w:szCs w:val="22"/>
          <w:u w:color="000000"/>
          <w:bdr w:val="nil"/>
        </w:rPr>
        <w:t>The community-</w:t>
      </w:r>
      <w:r w:rsidR="00507BD4" w:rsidRPr="00030615">
        <w:rPr>
          <w:rFonts w:asciiTheme="minorHAnsi" w:eastAsia="Arial Unicode MS" w:hAnsiTheme="minorHAnsi" w:cstheme="minorHAnsi"/>
          <w:color w:val="000000"/>
          <w:sz w:val="22"/>
          <w:szCs w:val="22"/>
          <w:u w:color="000000"/>
          <w:bdr w:val="nil"/>
        </w:rPr>
        <w:t>based</w:t>
      </w:r>
      <w:r w:rsidRPr="00030615">
        <w:rPr>
          <w:rFonts w:asciiTheme="minorHAnsi" w:eastAsia="Arial Unicode MS" w:hAnsiTheme="minorHAnsi" w:cstheme="minorHAnsi"/>
          <w:color w:val="000000"/>
          <w:sz w:val="22"/>
          <w:szCs w:val="22"/>
          <w:u w:color="000000"/>
          <w:bdr w:val="nil"/>
        </w:rPr>
        <w:t xml:space="preserve"> primary care and </w:t>
      </w:r>
      <w:r w:rsidR="00276646" w:rsidRPr="00030615">
        <w:rPr>
          <w:rFonts w:asciiTheme="minorHAnsi" w:eastAsia="Arial Unicode MS" w:hAnsiTheme="minorHAnsi" w:cstheme="minorHAnsi"/>
          <w:color w:val="000000"/>
          <w:sz w:val="22"/>
          <w:szCs w:val="22"/>
          <w:u w:color="000000"/>
          <w:bdr w:val="nil"/>
        </w:rPr>
        <w:t>BH</w:t>
      </w:r>
      <w:r w:rsidRPr="00030615">
        <w:rPr>
          <w:rFonts w:asciiTheme="minorHAnsi" w:eastAsia="Arial Unicode MS" w:hAnsiTheme="minorHAnsi" w:cstheme="minorHAnsi"/>
          <w:color w:val="000000"/>
          <w:sz w:val="22"/>
          <w:szCs w:val="22"/>
          <w:u w:color="000000"/>
          <w:bdr w:val="nil"/>
        </w:rPr>
        <w:t xml:space="preserve"> workforce programs and </w:t>
      </w:r>
      <w:r w:rsidR="00276646" w:rsidRPr="00030615">
        <w:rPr>
          <w:rFonts w:asciiTheme="minorHAnsi" w:eastAsia="Arial Unicode MS" w:hAnsiTheme="minorHAnsi" w:cstheme="minorHAnsi"/>
          <w:color w:val="000000"/>
          <w:sz w:val="22"/>
          <w:szCs w:val="22"/>
          <w:u w:color="000000"/>
          <w:bdr w:val="nil"/>
        </w:rPr>
        <w:t>CHC</w:t>
      </w:r>
      <w:r w:rsidR="00310596" w:rsidRPr="00030615">
        <w:rPr>
          <w:rFonts w:asciiTheme="minorHAnsi" w:eastAsia="Arial Unicode MS" w:hAnsiTheme="minorHAnsi" w:cstheme="minorHAnsi"/>
          <w:color w:val="000000"/>
          <w:sz w:val="22"/>
          <w:szCs w:val="22"/>
          <w:u w:color="000000"/>
          <w:bdr w:val="nil"/>
        </w:rPr>
        <w:t xml:space="preserve"> </w:t>
      </w:r>
      <w:r w:rsidRPr="00030615">
        <w:rPr>
          <w:rFonts w:asciiTheme="minorHAnsi" w:eastAsia="Arial Unicode MS" w:hAnsiTheme="minorHAnsi" w:cstheme="minorHAnsi"/>
          <w:color w:val="000000"/>
          <w:sz w:val="22"/>
          <w:szCs w:val="22"/>
          <w:u w:color="000000"/>
          <w:bdr w:val="nil"/>
        </w:rPr>
        <w:t xml:space="preserve">readiness program will support the </w:t>
      </w:r>
      <w:r w:rsidR="00A11E95" w:rsidRPr="00030615">
        <w:rPr>
          <w:rFonts w:asciiTheme="minorHAnsi" w:eastAsia="Arial Unicode MS" w:hAnsiTheme="minorHAnsi" w:cstheme="minorHAnsi"/>
          <w:color w:val="000000"/>
          <w:sz w:val="22"/>
          <w:szCs w:val="22"/>
          <w:u w:color="000000"/>
          <w:bdr w:val="nil"/>
        </w:rPr>
        <w:t>Accountable Care Organizations (</w:t>
      </w:r>
      <w:proofErr w:type="spellStart"/>
      <w:r w:rsidRPr="00030615">
        <w:rPr>
          <w:rFonts w:asciiTheme="minorHAnsi" w:eastAsia="Arial Unicode MS" w:hAnsiTheme="minorHAnsi" w:cstheme="minorHAnsi"/>
          <w:color w:val="000000"/>
          <w:sz w:val="22"/>
          <w:szCs w:val="22"/>
          <w:u w:color="000000"/>
          <w:bdr w:val="nil"/>
        </w:rPr>
        <w:t>ACO</w:t>
      </w:r>
      <w:r w:rsidR="00310596" w:rsidRPr="00030615">
        <w:rPr>
          <w:rFonts w:asciiTheme="minorHAnsi" w:eastAsia="Arial Unicode MS" w:hAnsiTheme="minorHAnsi" w:cstheme="minorHAnsi"/>
          <w:color w:val="000000"/>
          <w:sz w:val="22"/>
          <w:szCs w:val="22"/>
          <w:u w:color="000000"/>
          <w:bdr w:val="nil"/>
        </w:rPr>
        <w:t>s</w:t>
      </w:r>
      <w:proofErr w:type="spellEnd"/>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w:t>
      </w:r>
      <w:r w:rsidR="00A11E95" w:rsidRPr="00030615">
        <w:rPr>
          <w:rFonts w:asciiTheme="minorHAnsi" w:eastAsia="Arial Unicode MS" w:hAnsiTheme="minorHAnsi" w:cstheme="minorHAnsi"/>
          <w:color w:val="000000"/>
          <w:sz w:val="22"/>
          <w:szCs w:val="22"/>
          <w:u w:color="000000"/>
          <w:bdr w:val="nil"/>
        </w:rPr>
        <w:t>Community Partners (</w:t>
      </w:r>
      <w:r w:rsidRPr="00030615">
        <w:rPr>
          <w:rFonts w:asciiTheme="minorHAnsi" w:eastAsia="Arial Unicode MS" w:hAnsiTheme="minorHAnsi" w:cstheme="minorHAnsi"/>
          <w:color w:val="000000"/>
          <w:sz w:val="22"/>
          <w:szCs w:val="22"/>
          <w:u w:color="000000"/>
          <w:bdr w:val="nil"/>
        </w:rPr>
        <w:t>CP</w:t>
      </w:r>
      <w:r w:rsidR="00310596" w:rsidRPr="00030615">
        <w:rPr>
          <w:rFonts w:asciiTheme="minorHAnsi" w:eastAsia="Arial Unicode MS" w:hAnsiTheme="minorHAnsi" w:cstheme="minorHAnsi"/>
          <w:color w:val="000000"/>
          <w:sz w:val="22"/>
          <w:szCs w:val="22"/>
          <w:u w:color="000000"/>
          <w:bdr w:val="nil"/>
        </w:rPr>
        <w:t>s</w:t>
      </w:r>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and </w:t>
      </w:r>
      <w:r w:rsidR="00A11E95" w:rsidRPr="00030615">
        <w:rPr>
          <w:rFonts w:asciiTheme="minorHAnsi" w:eastAsia="Arial Unicode MS" w:hAnsiTheme="minorHAnsi" w:cstheme="minorHAnsi"/>
          <w:color w:val="000000"/>
          <w:sz w:val="22"/>
          <w:szCs w:val="22"/>
          <w:u w:color="000000"/>
          <w:bdr w:val="nil"/>
        </w:rPr>
        <w:t>Community Service Agencies (</w:t>
      </w:r>
      <w:r w:rsidRPr="00030615">
        <w:rPr>
          <w:rFonts w:asciiTheme="minorHAnsi" w:eastAsia="Arial Unicode MS" w:hAnsiTheme="minorHAnsi" w:cstheme="minorHAnsi"/>
          <w:color w:val="000000"/>
          <w:sz w:val="22"/>
          <w:szCs w:val="22"/>
          <w:u w:color="000000"/>
          <w:bdr w:val="nil"/>
        </w:rPr>
        <w:t>CSA</w:t>
      </w:r>
      <w:r w:rsidR="00310596" w:rsidRPr="00030615">
        <w:rPr>
          <w:rFonts w:asciiTheme="minorHAnsi" w:eastAsia="Arial Unicode MS" w:hAnsiTheme="minorHAnsi" w:cstheme="minorHAnsi"/>
          <w:color w:val="000000"/>
          <w:sz w:val="22"/>
          <w:szCs w:val="22"/>
          <w:u w:color="000000"/>
          <w:bdr w:val="nil"/>
        </w:rPr>
        <w:t>s</w:t>
      </w:r>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by </w:t>
      </w:r>
      <w:r w:rsidR="00E14EF9" w:rsidRPr="00030615">
        <w:rPr>
          <w:rFonts w:asciiTheme="minorHAnsi" w:eastAsia="Arial Unicode MS" w:hAnsiTheme="minorHAnsi" w:cstheme="minorHAnsi"/>
          <w:color w:val="000000"/>
          <w:sz w:val="22"/>
          <w:szCs w:val="22"/>
          <w:u w:color="000000"/>
          <w:bdr w:val="nil"/>
        </w:rPr>
        <w:t xml:space="preserve">helping them recruit and </w:t>
      </w:r>
      <w:r w:rsidR="00310596" w:rsidRPr="00030615">
        <w:rPr>
          <w:rFonts w:asciiTheme="minorHAnsi" w:eastAsia="Arial Unicode MS" w:hAnsiTheme="minorHAnsi" w:cstheme="minorHAnsi"/>
          <w:color w:val="000000"/>
          <w:sz w:val="22"/>
          <w:szCs w:val="22"/>
          <w:u w:color="000000"/>
          <w:bdr w:val="nil"/>
        </w:rPr>
        <w:t>retain a highly committed, well-</w:t>
      </w:r>
      <w:r w:rsidR="00E14EF9" w:rsidRPr="00030615">
        <w:rPr>
          <w:rFonts w:asciiTheme="minorHAnsi" w:eastAsia="Arial Unicode MS" w:hAnsiTheme="minorHAnsi" w:cstheme="minorHAnsi"/>
          <w:color w:val="000000"/>
          <w:sz w:val="22"/>
          <w:szCs w:val="22"/>
          <w:u w:color="000000"/>
          <w:bdr w:val="nil"/>
        </w:rPr>
        <w:t>prepared healthcare workforce, thus increasing their</w:t>
      </w:r>
      <w:r w:rsidRPr="00030615">
        <w:rPr>
          <w:rFonts w:asciiTheme="minorHAnsi" w:eastAsia="Arial Unicode MS" w:hAnsiTheme="minorHAnsi" w:cstheme="minorHAnsi"/>
          <w:color w:val="000000"/>
          <w:sz w:val="22"/>
          <w:szCs w:val="22"/>
          <w:u w:color="000000"/>
          <w:bdr w:val="nil"/>
        </w:rPr>
        <w:t xml:space="preserve"> capacity </w:t>
      </w:r>
      <w:r w:rsidR="00030615" w:rsidRPr="00EF44DA">
        <w:rPr>
          <w:rFonts w:asciiTheme="minorHAnsi" w:hAnsiTheme="minorHAnsi" w:cstheme="minorHAnsi"/>
          <w:sz w:val="22"/>
          <w:szCs w:val="22"/>
        </w:rPr>
        <w:t xml:space="preserve">to advance the goals of MassHealth payment and care delivery </w:t>
      </w:r>
      <w:r w:rsidR="00EF44DA" w:rsidRPr="00EF44DA">
        <w:rPr>
          <w:rFonts w:asciiTheme="minorHAnsi" w:hAnsiTheme="minorHAnsi" w:cstheme="minorHAnsi"/>
          <w:sz w:val="22"/>
          <w:szCs w:val="22"/>
        </w:rPr>
        <w:t>restructuring.</w:t>
      </w:r>
    </w:p>
    <w:p w14:paraId="28F75741" w14:textId="77777777" w:rsidR="006E6C50" w:rsidRPr="00D95D8F" w:rsidRDefault="006E6C50" w:rsidP="00282A40">
      <w:pPr>
        <w:spacing w:after="160"/>
        <w:rPr>
          <w:rFonts w:asciiTheme="minorHAnsi" w:hAnsiTheme="minorHAnsi" w:cstheme="minorHAnsi"/>
          <w:sz w:val="22"/>
          <w:szCs w:val="22"/>
        </w:rPr>
      </w:pPr>
      <w:bookmarkStart w:id="0" w:name="_Hlk516579810"/>
      <w:r w:rsidRPr="00D95D8F">
        <w:rPr>
          <w:rFonts w:asciiTheme="minorHAnsi" w:hAnsiTheme="minorHAnsi" w:cstheme="minorHAnsi"/>
          <w:sz w:val="22"/>
          <w:szCs w:val="22"/>
        </w:rPr>
        <w:t xml:space="preserve">The Investments in Community-based Training and Recruitment Program aims to expand the pool of </w:t>
      </w:r>
      <w:r w:rsidR="00E14EF9" w:rsidRPr="00D95D8F">
        <w:rPr>
          <w:rFonts w:asciiTheme="minorHAnsi" w:hAnsiTheme="minorHAnsi" w:cstheme="minorHAnsi"/>
          <w:sz w:val="22"/>
          <w:szCs w:val="22"/>
        </w:rPr>
        <w:t xml:space="preserve">primary care and </w:t>
      </w:r>
      <w:r w:rsidR="00276646" w:rsidRPr="00D95D8F">
        <w:rPr>
          <w:rFonts w:asciiTheme="minorHAnsi" w:hAnsiTheme="minorHAnsi" w:cstheme="minorHAnsi"/>
          <w:sz w:val="22"/>
          <w:szCs w:val="22"/>
        </w:rPr>
        <w:t>BH</w:t>
      </w:r>
      <w:r w:rsidR="00E14EF9" w:rsidRPr="00D95D8F">
        <w:rPr>
          <w:rFonts w:asciiTheme="minorHAnsi" w:hAnsiTheme="minorHAnsi" w:cstheme="minorHAnsi"/>
          <w:sz w:val="22"/>
          <w:szCs w:val="22"/>
        </w:rPr>
        <w:t xml:space="preserve"> </w:t>
      </w:r>
      <w:r w:rsidRPr="00D95D8F">
        <w:rPr>
          <w:rFonts w:asciiTheme="minorHAnsi" w:hAnsiTheme="minorHAnsi" w:cstheme="minorHAnsi"/>
          <w:sz w:val="22"/>
          <w:szCs w:val="22"/>
        </w:rPr>
        <w:t xml:space="preserve">providers </w:t>
      </w:r>
      <w:r w:rsidR="00E14EF9" w:rsidRPr="00D95D8F">
        <w:rPr>
          <w:rFonts w:asciiTheme="minorHAnsi" w:hAnsiTheme="minorHAnsi" w:cstheme="minorHAnsi"/>
          <w:sz w:val="22"/>
          <w:szCs w:val="22"/>
        </w:rPr>
        <w:t xml:space="preserve">who are </w:t>
      </w:r>
      <w:r w:rsidRPr="00D95D8F">
        <w:rPr>
          <w:rFonts w:asciiTheme="minorHAnsi" w:hAnsiTheme="minorHAnsi" w:cstheme="minorHAnsi"/>
          <w:sz w:val="22"/>
          <w:szCs w:val="22"/>
        </w:rPr>
        <w:t>committed to</w:t>
      </w:r>
      <w:r w:rsidR="00D95D8F" w:rsidRPr="00D95D8F">
        <w:rPr>
          <w:rFonts w:asciiTheme="minorHAnsi" w:hAnsiTheme="minorHAnsi" w:cstheme="minorHAnsi"/>
          <w:sz w:val="22"/>
          <w:szCs w:val="22"/>
        </w:rPr>
        <w:t xml:space="preserve"> </w:t>
      </w:r>
      <w:r w:rsidR="00E14EF9" w:rsidRPr="00D95D8F">
        <w:rPr>
          <w:rFonts w:asciiTheme="minorHAnsi" w:hAnsiTheme="minorHAnsi" w:cstheme="minorHAnsi"/>
          <w:sz w:val="22"/>
          <w:szCs w:val="22"/>
        </w:rPr>
        <w:t xml:space="preserve">serving underserved populations </w:t>
      </w:r>
      <w:r w:rsidRPr="00D95D8F">
        <w:rPr>
          <w:rFonts w:asciiTheme="minorHAnsi" w:hAnsiTheme="minorHAnsi" w:cstheme="minorHAnsi"/>
          <w:sz w:val="22"/>
          <w:szCs w:val="22"/>
        </w:rPr>
        <w:t xml:space="preserve">and well-prepared to care for MassHealth members in community settings. The program accomplishes this </w:t>
      </w:r>
      <w:r w:rsidR="00A254C4" w:rsidRPr="00D95D8F">
        <w:rPr>
          <w:rFonts w:asciiTheme="minorHAnsi" w:hAnsiTheme="minorHAnsi" w:cstheme="minorHAnsi"/>
          <w:sz w:val="22"/>
          <w:szCs w:val="22"/>
        </w:rPr>
        <w:t xml:space="preserve">goal </w:t>
      </w:r>
      <w:r w:rsidRPr="00D95D8F">
        <w:rPr>
          <w:rFonts w:asciiTheme="minorHAnsi" w:hAnsiTheme="minorHAnsi" w:cstheme="minorHAnsi"/>
          <w:sz w:val="22"/>
          <w:szCs w:val="22"/>
        </w:rPr>
        <w:t xml:space="preserve">through two funding streams: 1) The Family Medicine (FM) and </w:t>
      </w:r>
      <w:r w:rsidR="006E52BF" w:rsidRPr="00D95D8F">
        <w:rPr>
          <w:rFonts w:asciiTheme="minorHAnsi" w:hAnsiTheme="minorHAnsi" w:cstheme="minorHAnsi"/>
          <w:sz w:val="22"/>
          <w:szCs w:val="22"/>
        </w:rPr>
        <w:t xml:space="preserve">Family </w:t>
      </w:r>
      <w:r w:rsidRPr="00D95D8F">
        <w:rPr>
          <w:rFonts w:asciiTheme="minorHAnsi" w:hAnsiTheme="minorHAnsi" w:cstheme="minorHAnsi"/>
          <w:sz w:val="22"/>
          <w:szCs w:val="22"/>
        </w:rPr>
        <w:t>Nurse Practitioner (</w:t>
      </w:r>
      <w:proofErr w:type="spellStart"/>
      <w:r w:rsidR="00310596" w:rsidRPr="00D95D8F">
        <w:rPr>
          <w:rFonts w:asciiTheme="minorHAnsi" w:hAnsiTheme="minorHAnsi" w:cstheme="minorHAnsi"/>
          <w:sz w:val="22"/>
          <w:szCs w:val="22"/>
        </w:rPr>
        <w:t>F</w:t>
      </w:r>
      <w:r w:rsidRPr="00D95D8F">
        <w:rPr>
          <w:rFonts w:asciiTheme="minorHAnsi" w:hAnsiTheme="minorHAnsi" w:cstheme="minorHAnsi"/>
          <w:sz w:val="22"/>
          <w:szCs w:val="22"/>
        </w:rPr>
        <w:t>NP</w:t>
      </w:r>
      <w:proofErr w:type="spellEnd"/>
      <w:r w:rsidRPr="00D95D8F">
        <w:rPr>
          <w:rFonts w:asciiTheme="minorHAnsi" w:hAnsiTheme="minorHAnsi" w:cstheme="minorHAnsi"/>
          <w:sz w:val="22"/>
          <w:szCs w:val="22"/>
        </w:rPr>
        <w:t xml:space="preserve">) Residency Training, and 2) the Community Mental Health Center (CMHC) </w:t>
      </w:r>
      <w:r w:rsidR="00276646" w:rsidRPr="00D95D8F">
        <w:rPr>
          <w:rFonts w:asciiTheme="minorHAnsi" w:hAnsiTheme="minorHAnsi" w:cstheme="minorHAnsi"/>
          <w:sz w:val="22"/>
          <w:szCs w:val="22"/>
        </w:rPr>
        <w:t>BH</w:t>
      </w:r>
      <w:r w:rsidRPr="00D95D8F">
        <w:rPr>
          <w:rFonts w:asciiTheme="minorHAnsi" w:hAnsiTheme="minorHAnsi" w:cstheme="minorHAnsi"/>
          <w:sz w:val="22"/>
          <w:szCs w:val="22"/>
        </w:rPr>
        <w:t xml:space="preserve"> Recruitment Fund. </w:t>
      </w:r>
      <w:bookmarkEnd w:id="0"/>
    </w:p>
    <w:p w14:paraId="33DB22DE" w14:textId="13ADD357" w:rsidR="00E14EF9" w:rsidRPr="00282A40" w:rsidRDefault="00E14EF9" w:rsidP="00282A40">
      <w:pPr>
        <w:spacing w:after="160"/>
        <w:rPr>
          <w:rFonts w:asciiTheme="minorHAnsi" w:hAnsiTheme="minorHAnsi" w:cstheme="minorHAnsi"/>
          <w:sz w:val="22"/>
          <w:szCs w:val="22"/>
        </w:rPr>
      </w:pPr>
      <w:r w:rsidRPr="00D95D8F">
        <w:rPr>
          <w:rFonts w:asciiTheme="minorHAnsi" w:hAnsiTheme="minorHAnsi" w:cstheme="minorHAnsi"/>
          <w:sz w:val="22"/>
          <w:szCs w:val="22"/>
        </w:rPr>
        <w:t>This RF</w:t>
      </w:r>
      <w:r w:rsidR="00E14254" w:rsidRPr="00D95D8F">
        <w:rPr>
          <w:rFonts w:asciiTheme="minorHAnsi" w:hAnsiTheme="minorHAnsi" w:cstheme="minorHAnsi"/>
          <w:sz w:val="22"/>
          <w:szCs w:val="22"/>
        </w:rPr>
        <w:t>P</w:t>
      </w:r>
      <w:r w:rsidRPr="00D95D8F">
        <w:rPr>
          <w:rFonts w:asciiTheme="minorHAnsi" w:hAnsiTheme="minorHAnsi" w:cstheme="minorHAnsi"/>
          <w:sz w:val="22"/>
          <w:szCs w:val="22"/>
        </w:rPr>
        <w:t xml:space="preserve"> is released as part of the </w:t>
      </w:r>
      <w:r w:rsidR="00310596" w:rsidRPr="00D95D8F">
        <w:rPr>
          <w:rFonts w:asciiTheme="minorHAnsi" w:hAnsiTheme="minorHAnsi" w:cstheme="minorHAnsi"/>
          <w:sz w:val="22"/>
          <w:szCs w:val="22"/>
        </w:rPr>
        <w:t xml:space="preserve">FM and </w:t>
      </w:r>
      <w:proofErr w:type="spellStart"/>
      <w:r w:rsidR="00310596" w:rsidRPr="00D95D8F">
        <w:rPr>
          <w:rFonts w:asciiTheme="minorHAnsi" w:hAnsiTheme="minorHAnsi" w:cstheme="minorHAnsi"/>
          <w:sz w:val="22"/>
          <w:szCs w:val="22"/>
        </w:rPr>
        <w:t>FNP</w:t>
      </w:r>
      <w:proofErr w:type="spellEnd"/>
      <w:r w:rsidRPr="00D95D8F">
        <w:rPr>
          <w:rFonts w:asciiTheme="minorHAnsi" w:hAnsiTheme="minorHAnsi" w:cstheme="minorHAnsi"/>
          <w:sz w:val="22"/>
          <w:szCs w:val="22"/>
        </w:rPr>
        <w:t xml:space="preserve"> Residency Training funding stream. It specifically seeks applications for funding to increase </w:t>
      </w:r>
      <w:r w:rsidR="00227149" w:rsidRPr="00D95D8F">
        <w:rPr>
          <w:rFonts w:asciiTheme="minorHAnsi" w:hAnsiTheme="minorHAnsi" w:cstheme="minorHAnsi"/>
          <w:sz w:val="22"/>
          <w:szCs w:val="22"/>
        </w:rPr>
        <w:t xml:space="preserve">the number of </w:t>
      </w:r>
      <w:proofErr w:type="spellStart"/>
      <w:r w:rsidR="00310596" w:rsidRPr="00D95D8F">
        <w:rPr>
          <w:rFonts w:asciiTheme="minorHAnsi" w:hAnsiTheme="minorHAnsi" w:cstheme="minorHAnsi"/>
          <w:sz w:val="22"/>
          <w:szCs w:val="22"/>
        </w:rPr>
        <w:t>FNP</w:t>
      </w:r>
      <w:proofErr w:type="spellEnd"/>
      <w:r w:rsidR="00227149" w:rsidRPr="00D95D8F">
        <w:rPr>
          <w:rFonts w:asciiTheme="minorHAnsi" w:hAnsiTheme="minorHAnsi" w:cstheme="minorHAnsi"/>
          <w:sz w:val="22"/>
          <w:szCs w:val="22"/>
        </w:rPr>
        <w:t xml:space="preserve"> </w:t>
      </w:r>
      <w:r w:rsidRPr="00D95D8F">
        <w:rPr>
          <w:rFonts w:asciiTheme="minorHAnsi" w:hAnsiTheme="minorHAnsi" w:cstheme="minorHAnsi"/>
          <w:sz w:val="22"/>
          <w:szCs w:val="22"/>
        </w:rPr>
        <w:t xml:space="preserve">residency training slots </w:t>
      </w:r>
      <w:r w:rsidR="00310596" w:rsidRPr="00D95D8F">
        <w:rPr>
          <w:rFonts w:asciiTheme="minorHAnsi" w:hAnsiTheme="minorHAnsi" w:cstheme="minorHAnsi"/>
          <w:sz w:val="22"/>
          <w:szCs w:val="22"/>
        </w:rPr>
        <w:t>in CHCs</w:t>
      </w:r>
      <w:r w:rsidRPr="00D95D8F">
        <w:rPr>
          <w:rFonts w:asciiTheme="minorHAnsi" w:hAnsiTheme="minorHAnsi" w:cstheme="minorHAnsi"/>
          <w:sz w:val="22"/>
          <w:szCs w:val="22"/>
        </w:rPr>
        <w:t xml:space="preserve"> in Massachusetts. </w:t>
      </w:r>
      <w:r w:rsidR="00494D11" w:rsidRPr="00D95D8F">
        <w:rPr>
          <w:rFonts w:asciiTheme="minorHAnsi" w:hAnsiTheme="minorHAnsi" w:cstheme="minorHAnsi"/>
          <w:sz w:val="22"/>
          <w:szCs w:val="22"/>
        </w:rPr>
        <w:t xml:space="preserve">While Nurse Practitioner (NP) education and training prepares NPs for licensure to practice, in the new healthcare environment, additional structured training </w:t>
      </w:r>
      <w:r w:rsidR="006A4D87" w:rsidRPr="00D95D8F">
        <w:rPr>
          <w:rFonts w:asciiTheme="minorHAnsi" w:hAnsiTheme="minorHAnsi" w:cstheme="minorHAnsi"/>
          <w:sz w:val="22"/>
          <w:szCs w:val="22"/>
        </w:rPr>
        <w:t xml:space="preserve">can </w:t>
      </w:r>
      <w:r w:rsidR="0033296B">
        <w:rPr>
          <w:rFonts w:asciiTheme="minorHAnsi" w:hAnsiTheme="minorHAnsi" w:cstheme="minorHAnsi"/>
          <w:sz w:val="22"/>
          <w:szCs w:val="22"/>
        </w:rPr>
        <w:t xml:space="preserve">enable a smoother transition </w:t>
      </w:r>
      <w:r w:rsidR="006A4D87" w:rsidRPr="00D95D8F">
        <w:rPr>
          <w:rFonts w:asciiTheme="minorHAnsi" w:hAnsiTheme="minorHAnsi" w:cstheme="minorHAnsi"/>
          <w:sz w:val="22"/>
          <w:szCs w:val="22"/>
        </w:rPr>
        <w:t xml:space="preserve">to </w:t>
      </w:r>
      <w:r w:rsidR="0033296B">
        <w:rPr>
          <w:rFonts w:asciiTheme="minorHAnsi" w:hAnsiTheme="minorHAnsi" w:cstheme="minorHAnsi"/>
          <w:sz w:val="22"/>
          <w:szCs w:val="22"/>
        </w:rPr>
        <w:t xml:space="preserve">NP </w:t>
      </w:r>
      <w:r w:rsidR="00494D11" w:rsidRPr="00D95D8F">
        <w:rPr>
          <w:rFonts w:asciiTheme="minorHAnsi" w:hAnsiTheme="minorHAnsi" w:cstheme="minorHAnsi"/>
          <w:sz w:val="22"/>
          <w:szCs w:val="22"/>
        </w:rPr>
        <w:t>practice in</w:t>
      </w:r>
      <w:r w:rsidR="006A4D87" w:rsidRPr="00D95D8F">
        <w:rPr>
          <w:rFonts w:asciiTheme="minorHAnsi" w:hAnsiTheme="minorHAnsi" w:cstheme="minorHAnsi"/>
          <w:sz w:val="22"/>
          <w:szCs w:val="22"/>
        </w:rPr>
        <w:t xml:space="preserve"> community-based settings and </w:t>
      </w:r>
      <w:r w:rsidR="00494D11" w:rsidRPr="00D95D8F">
        <w:rPr>
          <w:rFonts w:asciiTheme="minorHAnsi" w:hAnsiTheme="minorHAnsi" w:cstheme="minorHAnsi"/>
          <w:sz w:val="22"/>
          <w:szCs w:val="22"/>
        </w:rPr>
        <w:t>new care delivery models</w:t>
      </w:r>
      <w:r w:rsidR="00563557">
        <w:rPr>
          <w:rFonts w:asciiTheme="minorHAnsi" w:hAnsiTheme="minorHAnsi" w:cstheme="minorHAnsi"/>
          <w:sz w:val="22"/>
          <w:szCs w:val="22"/>
        </w:rPr>
        <w:t>,</w:t>
      </w:r>
      <w:r w:rsidR="0033296B">
        <w:rPr>
          <w:rFonts w:asciiTheme="minorHAnsi" w:hAnsiTheme="minorHAnsi" w:cstheme="minorHAnsi"/>
          <w:sz w:val="22"/>
          <w:szCs w:val="22"/>
        </w:rPr>
        <w:t xml:space="preserve"> </w:t>
      </w:r>
      <w:r w:rsidR="00494D11" w:rsidRPr="00D95D8F">
        <w:rPr>
          <w:rFonts w:asciiTheme="minorHAnsi" w:hAnsiTheme="minorHAnsi" w:cstheme="minorHAnsi"/>
          <w:sz w:val="22"/>
          <w:szCs w:val="22"/>
        </w:rPr>
        <w:t xml:space="preserve">and </w:t>
      </w:r>
      <w:r w:rsidR="0033296B">
        <w:rPr>
          <w:rFonts w:asciiTheme="minorHAnsi" w:hAnsiTheme="minorHAnsi" w:cstheme="minorHAnsi"/>
          <w:sz w:val="22"/>
          <w:szCs w:val="22"/>
        </w:rPr>
        <w:t xml:space="preserve">better enable novice NPs </w:t>
      </w:r>
      <w:r w:rsidR="006A4D87" w:rsidRPr="00D95D8F">
        <w:rPr>
          <w:rFonts w:asciiTheme="minorHAnsi" w:hAnsiTheme="minorHAnsi" w:cstheme="minorHAnsi"/>
          <w:sz w:val="22"/>
          <w:szCs w:val="22"/>
        </w:rPr>
        <w:t>to provide care</w:t>
      </w:r>
      <w:r w:rsidR="00494D11" w:rsidRPr="00D95D8F">
        <w:rPr>
          <w:rFonts w:asciiTheme="minorHAnsi" w:hAnsiTheme="minorHAnsi" w:cstheme="minorHAnsi"/>
          <w:sz w:val="22"/>
          <w:szCs w:val="22"/>
        </w:rPr>
        <w:t xml:space="preserve"> for complex</w:t>
      </w:r>
      <w:r w:rsidR="00494D11" w:rsidRPr="00282A40">
        <w:rPr>
          <w:rFonts w:asciiTheme="minorHAnsi" w:hAnsiTheme="minorHAnsi" w:cstheme="minorHAnsi"/>
          <w:sz w:val="22"/>
          <w:szCs w:val="22"/>
        </w:rPr>
        <w:t xml:space="preserve"> patients.</w:t>
      </w:r>
      <w:r w:rsidR="0056643F" w:rsidRPr="00282A40">
        <w:rPr>
          <w:rStyle w:val="FootnoteReference"/>
          <w:rFonts w:asciiTheme="minorHAnsi" w:hAnsiTheme="minorHAnsi" w:cstheme="minorHAnsi"/>
          <w:sz w:val="22"/>
          <w:szCs w:val="22"/>
        </w:rPr>
        <w:footnoteReference w:id="1"/>
      </w:r>
      <w:r w:rsidR="00494D11" w:rsidRPr="00282A40">
        <w:rPr>
          <w:rFonts w:asciiTheme="minorHAnsi" w:hAnsiTheme="minorHAnsi" w:cstheme="minorHAnsi"/>
          <w:sz w:val="22"/>
          <w:szCs w:val="22"/>
        </w:rPr>
        <w:t xml:space="preserve"> Structured training post-licensure may </w:t>
      </w:r>
      <w:r w:rsidR="0033296B">
        <w:rPr>
          <w:rFonts w:asciiTheme="minorHAnsi" w:hAnsiTheme="minorHAnsi" w:cstheme="minorHAnsi"/>
          <w:sz w:val="22"/>
          <w:szCs w:val="22"/>
        </w:rPr>
        <w:t>in turn</w:t>
      </w:r>
      <w:r w:rsidR="00494D11" w:rsidRPr="00282A40">
        <w:rPr>
          <w:rFonts w:asciiTheme="minorHAnsi" w:hAnsiTheme="minorHAnsi" w:cstheme="minorHAnsi"/>
          <w:sz w:val="22"/>
          <w:szCs w:val="22"/>
        </w:rPr>
        <w:t xml:space="preserve"> lead to </w:t>
      </w:r>
      <w:r w:rsidR="00494D11" w:rsidRPr="00282A40">
        <w:rPr>
          <w:rFonts w:asciiTheme="minorHAnsi" w:hAnsiTheme="minorHAnsi" w:cstheme="minorHAnsi"/>
          <w:sz w:val="22"/>
          <w:szCs w:val="22"/>
        </w:rPr>
        <w:lastRenderedPageBreak/>
        <w:t xml:space="preserve">greater job satisfaction and retention in safety net settings, such </w:t>
      </w:r>
      <w:r w:rsidR="00494D11" w:rsidRPr="00D95D8F">
        <w:rPr>
          <w:rFonts w:asciiTheme="minorHAnsi" w:hAnsiTheme="minorHAnsi" w:cstheme="minorHAnsi"/>
          <w:sz w:val="22"/>
          <w:szCs w:val="22"/>
        </w:rPr>
        <w:t xml:space="preserve">as </w:t>
      </w:r>
      <w:r w:rsidR="00B44D2B" w:rsidRPr="00D95D8F">
        <w:rPr>
          <w:rFonts w:asciiTheme="minorHAnsi" w:hAnsiTheme="minorHAnsi" w:cstheme="minorHAnsi"/>
          <w:sz w:val="22"/>
          <w:szCs w:val="22"/>
        </w:rPr>
        <w:t>CHCs</w:t>
      </w:r>
      <w:r w:rsidR="00494D11" w:rsidRPr="00D95D8F">
        <w:rPr>
          <w:rFonts w:asciiTheme="minorHAnsi" w:hAnsiTheme="minorHAnsi" w:cstheme="minorHAnsi"/>
          <w:sz w:val="22"/>
          <w:szCs w:val="22"/>
        </w:rPr>
        <w:t>.</w:t>
      </w:r>
      <w:r w:rsidR="00206EF5" w:rsidRPr="00D95D8F">
        <w:rPr>
          <w:rStyle w:val="FootnoteReference"/>
          <w:rFonts w:asciiTheme="minorHAnsi" w:hAnsiTheme="minorHAnsi" w:cstheme="minorHAnsi"/>
          <w:sz w:val="22"/>
          <w:szCs w:val="22"/>
        </w:rPr>
        <w:footnoteReference w:id="2"/>
      </w:r>
      <w:r w:rsidR="00494D11" w:rsidRPr="00282A40">
        <w:rPr>
          <w:rFonts w:asciiTheme="minorHAnsi" w:hAnsiTheme="minorHAnsi" w:cstheme="minorHAnsi"/>
          <w:sz w:val="22"/>
          <w:szCs w:val="22"/>
        </w:rPr>
        <w:t xml:space="preserve"> This program is intended to contribute to the MassHealth goal of </w:t>
      </w:r>
      <w:r w:rsidR="006A4D87" w:rsidRPr="00282A40">
        <w:rPr>
          <w:rFonts w:asciiTheme="minorHAnsi" w:hAnsiTheme="minorHAnsi" w:cstheme="minorHAnsi"/>
          <w:sz w:val="22"/>
          <w:szCs w:val="22"/>
        </w:rPr>
        <w:t>advancing the recruitment and retention of primary care providers in community-based settings as a key means of increasing access to high quality healthcare for MassHealth members statewide.</w:t>
      </w:r>
    </w:p>
    <w:p w14:paraId="78D578B6" w14:textId="3DA57BE0" w:rsidR="00115A0A" w:rsidRPr="00282A40" w:rsidRDefault="00CA49A6" w:rsidP="00282A40">
      <w:pPr>
        <w:spacing w:after="160"/>
        <w:contextualSpacing/>
        <w:rPr>
          <w:rFonts w:asciiTheme="minorHAnsi" w:hAnsiTheme="minorHAnsi" w:cstheme="minorHAnsi"/>
          <w:sz w:val="22"/>
          <w:szCs w:val="22"/>
        </w:rPr>
      </w:pPr>
      <w:r w:rsidRPr="00195BEE">
        <w:rPr>
          <w:rFonts w:asciiTheme="minorHAnsi" w:hAnsiTheme="minorHAnsi" w:cstheme="minorHAnsi"/>
          <w:sz w:val="22"/>
          <w:szCs w:val="22"/>
        </w:rPr>
        <w:t xml:space="preserve">Please note that a second RFP is being released concurrently that seeks applications for funding to increase the number of </w:t>
      </w:r>
      <w:r w:rsidR="00352ABD">
        <w:rPr>
          <w:rFonts w:asciiTheme="minorHAnsi" w:hAnsiTheme="minorHAnsi" w:cstheme="minorHAnsi"/>
          <w:sz w:val="22"/>
          <w:szCs w:val="22"/>
        </w:rPr>
        <w:t>FM</w:t>
      </w:r>
      <w:r w:rsidR="00EF44DA">
        <w:rPr>
          <w:rFonts w:asciiTheme="minorHAnsi" w:hAnsiTheme="minorHAnsi" w:cstheme="minorHAnsi"/>
          <w:sz w:val="22"/>
          <w:szCs w:val="22"/>
        </w:rPr>
        <w:t xml:space="preserve"> r</w:t>
      </w:r>
      <w:r w:rsidRPr="00195BEE">
        <w:rPr>
          <w:rFonts w:asciiTheme="minorHAnsi" w:hAnsiTheme="minorHAnsi" w:cstheme="minorHAnsi"/>
          <w:sz w:val="22"/>
          <w:szCs w:val="22"/>
        </w:rPr>
        <w:t>esidency training slots in CHCs in Massachusetts.</w:t>
      </w:r>
      <w:r w:rsidR="00B86146" w:rsidRPr="00CA49A6">
        <w:rPr>
          <w:rFonts w:asciiTheme="minorHAnsi" w:hAnsiTheme="minorHAnsi" w:cstheme="minorHAnsi"/>
          <w:sz w:val="22"/>
          <w:szCs w:val="22"/>
        </w:rPr>
        <w:t xml:space="preserve"> It is expected that these t</w:t>
      </w:r>
      <w:r w:rsidR="00B86146" w:rsidRPr="00D95D8F">
        <w:rPr>
          <w:rFonts w:asciiTheme="minorHAnsi" w:hAnsiTheme="minorHAnsi" w:cstheme="minorHAnsi"/>
          <w:sz w:val="22"/>
          <w:szCs w:val="22"/>
        </w:rPr>
        <w:t>wo RF</w:t>
      </w:r>
      <w:r w:rsidR="00EA2330" w:rsidRPr="00D95D8F">
        <w:rPr>
          <w:rFonts w:asciiTheme="minorHAnsi" w:hAnsiTheme="minorHAnsi" w:cstheme="minorHAnsi"/>
          <w:sz w:val="22"/>
          <w:szCs w:val="22"/>
        </w:rPr>
        <w:t>P</w:t>
      </w:r>
      <w:r w:rsidR="00B86146" w:rsidRPr="00D95D8F">
        <w:rPr>
          <w:rFonts w:asciiTheme="minorHAnsi" w:hAnsiTheme="minorHAnsi" w:cstheme="minorHAnsi"/>
          <w:sz w:val="22"/>
          <w:szCs w:val="22"/>
        </w:rPr>
        <w:t>s will</w:t>
      </w:r>
      <w:r w:rsidR="00F85A66">
        <w:rPr>
          <w:rFonts w:asciiTheme="minorHAnsi" w:hAnsiTheme="minorHAnsi" w:cstheme="minorHAnsi"/>
          <w:sz w:val="22"/>
          <w:szCs w:val="22"/>
        </w:rPr>
        <w:t xml:space="preserve"> together support approximately </w:t>
      </w:r>
      <w:r w:rsidR="00CB3B16">
        <w:rPr>
          <w:rFonts w:asciiTheme="minorHAnsi" w:hAnsiTheme="minorHAnsi" w:cstheme="minorHAnsi"/>
          <w:sz w:val="22"/>
          <w:szCs w:val="22"/>
        </w:rPr>
        <w:t>six</w:t>
      </w:r>
      <w:r w:rsidR="00CB3B16" w:rsidRPr="00030615">
        <w:rPr>
          <w:rFonts w:asciiTheme="minorHAnsi" w:hAnsiTheme="minorHAnsi" w:cstheme="minorHAnsi"/>
          <w:sz w:val="22"/>
          <w:szCs w:val="22"/>
        </w:rPr>
        <w:t xml:space="preserve"> new</w:t>
      </w:r>
      <w:r w:rsidR="00B86146" w:rsidRPr="00030615">
        <w:rPr>
          <w:rFonts w:asciiTheme="minorHAnsi" w:hAnsiTheme="minorHAnsi" w:cstheme="minorHAnsi"/>
          <w:sz w:val="22"/>
          <w:szCs w:val="22"/>
        </w:rPr>
        <w:t xml:space="preserve"> CHC-based residency training slots</w:t>
      </w:r>
      <w:r w:rsidR="00B86146" w:rsidRPr="00D95D8F">
        <w:rPr>
          <w:rFonts w:asciiTheme="minorHAnsi" w:hAnsiTheme="minorHAnsi" w:cstheme="minorHAnsi"/>
          <w:sz w:val="22"/>
          <w:szCs w:val="22"/>
        </w:rPr>
        <w:t xml:space="preserve"> in Massachuset</w:t>
      </w:r>
      <w:r w:rsidR="008964F6">
        <w:rPr>
          <w:rFonts w:asciiTheme="minorHAnsi" w:hAnsiTheme="minorHAnsi" w:cstheme="minorHAnsi"/>
          <w:sz w:val="22"/>
          <w:szCs w:val="22"/>
        </w:rPr>
        <w:t>ts that begin in J</w:t>
      </w:r>
      <w:r w:rsidR="00A953BB">
        <w:rPr>
          <w:rFonts w:asciiTheme="minorHAnsi" w:hAnsiTheme="minorHAnsi" w:cstheme="minorHAnsi"/>
          <w:sz w:val="22"/>
          <w:szCs w:val="22"/>
        </w:rPr>
        <w:t>uly</w:t>
      </w:r>
      <w:r w:rsidR="006A6B4D">
        <w:rPr>
          <w:rFonts w:asciiTheme="minorHAnsi" w:hAnsiTheme="minorHAnsi" w:cstheme="minorHAnsi"/>
          <w:sz w:val="22"/>
          <w:szCs w:val="22"/>
        </w:rPr>
        <w:t>/</w:t>
      </w:r>
      <w:bookmarkStart w:id="1" w:name="_GoBack"/>
      <w:r w:rsidR="006A6B4D">
        <w:rPr>
          <w:rFonts w:asciiTheme="minorHAnsi" w:hAnsiTheme="minorHAnsi" w:cstheme="minorHAnsi"/>
          <w:sz w:val="22"/>
          <w:szCs w:val="22"/>
        </w:rPr>
        <w:t>August</w:t>
      </w:r>
      <w:bookmarkEnd w:id="1"/>
      <w:r w:rsidR="00A953BB">
        <w:rPr>
          <w:rFonts w:asciiTheme="minorHAnsi" w:hAnsiTheme="minorHAnsi" w:cstheme="minorHAnsi"/>
          <w:sz w:val="22"/>
          <w:szCs w:val="22"/>
        </w:rPr>
        <w:t xml:space="preserve"> </w:t>
      </w:r>
      <w:r w:rsidR="008964F6">
        <w:rPr>
          <w:rFonts w:asciiTheme="minorHAnsi" w:hAnsiTheme="minorHAnsi" w:cstheme="minorHAnsi"/>
          <w:sz w:val="22"/>
          <w:szCs w:val="22"/>
        </w:rPr>
        <w:t xml:space="preserve">2020. </w:t>
      </w:r>
      <w:r w:rsidR="00B86146" w:rsidRPr="00D95D8F">
        <w:rPr>
          <w:rFonts w:asciiTheme="minorHAnsi" w:hAnsiTheme="minorHAnsi" w:cstheme="minorHAnsi"/>
          <w:sz w:val="22"/>
          <w:szCs w:val="22"/>
        </w:rPr>
        <w:t>The actual number of residency training slots created and t</w:t>
      </w:r>
      <w:r w:rsidR="00227149" w:rsidRPr="00D95D8F">
        <w:rPr>
          <w:rFonts w:asciiTheme="minorHAnsi" w:hAnsiTheme="minorHAnsi" w:cstheme="minorHAnsi"/>
          <w:sz w:val="22"/>
          <w:szCs w:val="22"/>
        </w:rPr>
        <w:t xml:space="preserve">heir distribution across </w:t>
      </w:r>
      <w:r w:rsidR="00EA2330" w:rsidRPr="00D95D8F">
        <w:rPr>
          <w:rFonts w:asciiTheme="minorHAnsi" w:hAnsiTheme="minorHAnsi" w:cstheme="minorHAnsi"/>
          <w:sz w:val="22"/>
          <w:szCs w:val="22"/>
        </w:rPr>
        <w:t>FM</w:t>
      </w:r>
      <w:r w:rsidR="00B44D2B" w:rsidRPr="00D95D8F">
        <w:rPr>
          <w:rFonts w:asciiTheme="minorHAnsi" w:hAnsiTheme="minorHAnsi" w:cstheme="minorHAnsi"/>
          <w:sz w:val="22"/>
          <w:szCs w:val="22"/>
        </w:rPr>
        <w:t xml:space="preserve"> </w:t>
      </w:r>
      <w:r w:rsidR="00B86146" w:rsidRPr="00D95D8F">
        <w:rPr>
          <w:rFonts w:asciiTheme="minorHAnsi" w:hAnsiTheme="minorHAnsi" w:cstheme="minorHAnsi"/>
          <w:sz w:val="22"/>
          <w:szCs w:val="22"/>
        </w:rPr>
        <w:t xml:space="preserve">physicians versus </w:t>
      </w:r>
      <w:proofErr w:type="spellStart"/>
      <w:r w:rsidR="00B44D2B" w:rsidRPr="00D95D8F">
        <w:rPr>
          <w:rFonts w:asciiTheme="minorHAnsi" w:hAnsiTheme="minorHAnsi" w:cstheme="minorHAnsi"/>
          <w:sz w:val="22"/>
          <w:szCs w:val="22"/>
        </w:rPr>
        <w:t>FNPs</w:t>
      </w:r>
      <w:proofErr w:type="spellEnd"/>
      <w:r w:rsidR="00B86146" w:rsidRPr="00D95D8F">
        <w:rPr>
          <w:rFonts w:asciiTheme="minorHAnsi" w:hAnsiTheme="minorHAnsi" w:cstheme="minorHAnsi"/>
          <w:sz w:val="22"/>
          <w:szCs w:val="22"/>
        </w:rPr>
        <w:t xml:space="preserve"> will depend on the number and quality of the</w:t>
      </w:r>
      <w:r w:rsidR="00B86146" w:rsidRPr="00282A40">
        <w:rPr>
          <w:rFonts w:asciiTheme="minorHAnsi" w:hAnsiTheme="minorHAnsi" w:cstheme="minorHAnsi"/>
          <w:sz w:val="22"/>
          <w:szCs w:val="22"/>
        </w:rPr>
        <w:t xml:space="preserve"> applications received.</w:t>
      </w:r>
    </w:p>
    <w:p w14:paraId="3084C4B2" w14:textId="038F0C51" w:rsidR="003D22ED" w:rsidRPr="00463612" w:rsidRDefault="00115A0A" w:rsidP="00463612">
      <w:pPr>
        <w:pStyle w:val="CommentText"/>
        <w:spacing w:after="160"/>
        <w:contextualSpacing/>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Eligibility</w:t>
      </w:r>
      <w:r w:rsidR="00C01C71" w:rsidRPr="00282A40">
        <w:rPr>
          <w:rFonts w:asciiTheme="minorHAnsi" w:hAnsiTheme="minorHAnsi" w:cstheme="minorHAnsi"/>
          <w:b/>
          <w:bCs/>
          <w:color w:val="000000"/>
          <w:sz w:val="22"/>
          <w:szCs w:val="22"/>
          <w:u w:val="single"/>
        </w:rPr>
        <w:t>:</w:t>
      </w:r>
      <w:r w:rsidR="00104FD8">
        <w:rPr>
          <w:rFonts w:asciiTheme="minorHAnsi" w:hAnsiTheme="minorHAnsi" w:cstheme="minorHAnsi"/>
          <w:b/>
          <w:bCs/>
          <w:color w:val="000000"/>
          <w:sz w:val="22"/>
          <w:szCs w:val="22"/>
          <w:u w:val="single"/>
        </w:rPr>
        <w:br/>
      </w:r>
      <w:r w:rsidR="00463612">
        <w:rPr>
          <w:rFonts w:asciiTheme="minorHAnsi" w:hAnsiTheme="minorHAnsi" w:cstheme="minorHAnsi"/>
          <w:b/>
          <w:bCs/>
          <w:color w:val="000000"/>
          <w:sz w:val="22"/>
          <w:szCs w:val="22"/>
          <w:u w:val="single"/>
        </w:rPr>
        <w:br/>
      </w:r>
      <w:r w:rsidR="003D22ED" w:rsidRPr="003D22ED">
        <w:rPr>
          <w:rFonts w:asciiTheme="minorHAnsi" w:hAnsiTheme="minorHAnsi" w:cstheme="minorHAnsi"/>
          <w:color w:val="000000"/>
          <w:sz w:val="22"/>
          <w:szCs w:val="22"/>
        </w:rPr>
        <w:t>CHC</w:t>
      </w:r>
      <w:r w:rsidR="00467A8A">
        <w:rPr>
          <w:rFonts w:asciiTheme="minorHAnsi" w:hAnsiTheme="minorHAnsi" w:cstheme="minorHAnsi"/>
          <w:color w:val="000000"/>
          <w:sz w:val="22"/>
          <w:szCs w:val="22"/>
        </w:rPr>
        <w:t>s</w:t>
      </w:r>
      <w:r w:rsidR="003D22ED" w:rsidRPr="003D22ED">
        <w:rPr>
          <w:rFonts w:asciiTheme="minorHAnsi" w:hAnsiTheme="minorHAnsi" w:cstheme="minorHAnsi"/>
          <w:color w:val="000000"/>
          <w:sz w:val="22"/>
          <w:szCs w:val="22"/>
        </w:rPr>
        <w:t xml:space="preserve"> participating in a MassHealth ACO and licensed by the Massachuse</w:t>
      </w:r>
      <w:r w:rsidR="00467A8A">
        <w:rPr>
          <w:rFonts w:asciiTheme="minorHAnsi" w:hAnsiTheme="minorHAnsi" w:cstheme="minorHAnsi"/>
          <w:color w:val="000000"/>
          <w:sz w:val="22"/>
          <w:szCs w:val="22"/>
        </w:rPr>
        <w:t>tts Department of Public Health are eligible to apply for funding through this RFP.</w:t>
      </w:r>
      <w:r w:rsidR="001F1769">
        <w:rPr>
          <w:rFonts w:asciiTheme="minorHAnsi" w:hAnsiTheme="minorHAnsi" w:cstheme="minorHAnsi"/>
          <w:color w:val="000000"/>
          <w:sz w:val="22"/>
          <w:szCs w:val="22"/>
        </w:rPr>
        <w:t xml:space="preserve"> Please note that CHCs selected for </w:t>
      </w:r>
      <w:proofErr w:type="spellStart"/>
      <w:r w:rsidR="001F1769">
        <w:rPr>
          <w:rFonts w:asciiTheme="minorHAnsi" w:hAnsiTheme="minorHAnsi" w:cstheme="minorHAnsi"/>
          <w:color w:val="000000"/>
          <w:sz w:val="22"/>
          <w:szCs w:val="22"/>
        </w:rPr>
        <w:t>FNP</w:t>
      </w:r>
      <w:proofErr w:type="spellEnd"/>
      <w:r w:rsidR="001F1769">
        <w:rPr>
          <w:rFonts w:asciiTheme="minorHAnsi" w:hAnsiTheme="minorHAnsi" w:cstheme="minorHAnsi"/>
          <w:color w:val="000000"/>
          <w:sz w:val="22"/>
          <w:szCs w:val="22"/>
        </w:rPr>
        <w:t xml:space="preserve"> residency program funding in the previous award cycle will be prioritized for funding through this RFP.</w:t>
      </w:r>
    </w:p>
    <w:p w14:paraId="707AADC3" w14:textId="77777777" w:rsidR="003D4F91" w:rsidRPr="00282A40" w:rsidRDefault="003D4F91"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While CHCs are </w:t>
      </w:r>
      <w:r w:rsidR="002349E5" w:rsidRPr="00282A40">
        <w:rPr>
          <w:rFonts w:asciiTheme="minorHAnsi" w:hAnsiTheme="minorHAnsi" w:cstheme="minorHAnsi"/>
          <w:color w:val="000000"/>
          <w:sz w:val="22"/>
          <w:szCs w:val="22"/>
        </w:rPr>
        <w:t>not required to have an established</w:t>
      </w:r>
      <w:r w:rsidRPr="00282A40">
        <w:rPr>
          <w:rFonts w:asciiTheme="minorHAnsi" w:hAnsiTheme="minorHAnsi" w:cstheme="minorHAnsi"/>
          <w:color w:val="000000"/>
          <w:sz w:val="22"/>
          <w:szCs w:val="22"/>
        </w:rPr>
        <w:t xml:space="preserve"> </w:t>
      </w:r>
      <w:proofErr w:type="spellStart"/>
      <w:r w:rsidR="00227149" w:rsidRPr="00282A40">
        <w:rPr>
          <w:rFonts w:asciiTheme="minorHAnsi" w:hAnsiTheme="minorHAnsi" w:cstheme="minorHAnsi"/>
          <w:color w:val="000000"/>
          <w:sz w:val="22"/>
          <w:szCs w:val="22"/>
        </w:rPr>
        <w:t>F</w:t>
      </w:r>
      <w:r w:rsidRPr="00282A40">
        <w:rPr>
          <w:rFonts w:asciiTheme="minorHAnsi" w:hAnsiTheme="minorHAnsi" w:cstheme="minorHAnsi"/>
          <w:color w:val="000000"/>
          <w:sz w:val="22"/>
          <w:szCs w:val="22"/>
        </w:rPr>
        <w:t>NP</w:t>
      </w:r>
      <w:proofErr w:type="spellEnd"/>
      <w:r w:rsidRPr="00282A40">
        <w:rPr>
          <w:rFonts w:asciiTheme="minorHAnsi" w:hAnsiTheme="minorHAnsi" w:cstheme="minorHAnsi"/>
          <w:color w:val="000000"/>
          <w:sz w:val="22"/>
          <w:szCs w:val="22"/>
        </w:rPr>
        <w:t xml:space="preserve"> </w:t>
      </w:r>
      <w:r w:rsidR="00471B5C" w:rsidRPr="00282A40">
        <w:rPr>
          <w:rFonts w:asciiTheme="minorHAnsi" w:hAnsiTheme="minorHAnsi" w:cstheme="minorHAnsi"/>
          <w:color w:val="000000"/>
          <w:sz w:val="22"/>
          <w:szCs w:val="22"/>
        </w:rPr>
        <w:t>r</w:t>
      </w:r>
      <w:r w:rsidRPr="00282A40">
        <w:rPr>
          <w:rFonts w:asciiTheme="minorHAnsi" w:hAnsiTheme="minorHAnsi" w:cstheme="minorHAnsi"/>
          <w:color w:val="000000"/>
          <w:sz w:val="22"/>
          <w:szCs w:val="22"/>
        </w:rPr>
        <w:t xml:space="preserve">esidency </w:t>
      </w:r>
      <w:r w:rsidR="00471B5C" w:rsidRPr="00282A40">
        <w:rPr>
          <w:rFonts w:asciiTheme="minorHAnsi" w:hAnsiTheme="minorHAnsi" w:cstheme="minorHAnsi"/>
          <w:color w:val="000000"/>
          <w:sz w:val="22"/>
          <w:szCs w:val="22"/>
        </w:rPr>
        <w:t>p</w:t>
      </w:r>
      <w:r w:rsidRPr="00282A40">
        <w:rPr>
          <w:rFonts w:asciiTheme="minorHAnsi" w:hAnsiTheme="minorHAnsi" w:cstheme="minorHAnsi"/>
          <w:color w:val="000000"/>
          <w:sz w:val="22"/>
          <w:szCs w:val="22"/>
        </w:rPr>
        <w:t xml:space="preserve">rogram at the time of application, all applicants must clearly demonstrate that they possess significant </w:t>
      </w:r>
      <w:r w:rsidR="007B6AC2" w:rsidRPr="00282A40">
        <w:rPr>
          <w:rFonts w:asciiTheme="minorHAnsi" w:hAnsiTheme="minorHAnsi" w:cstheme="minorHAnsi"/>
          <w:color w:val="000000"/>
          <w:sz w:val="22"/>
          <w:szCs w:val="22"/>
        </w:rPr>
        <w:t>residency</w:t>
      </w:r>
      <w:r w:rsidR="00A254C4" w:rsidRPr="00282A40">
        <w:rPr>
          <w:rFonts w:asciiTheme="minorHAnsi" w:hAnsiTheme="minorHAnsi" w:cstheme="minorHAnsi"/>
          <w:color w:val="000000"/>
          <w:sz w:val="22"/>
          <w:szCs w:val="22"/>
        </w:rPr>
        <w:t xml:space="preserve"> </w:t>
      </w:r>
      <w:r w:rsidRPr="00282A40">
        <w:rPr>
          <w:rFonts w:asciiTheme="minorHAnsi" w:hAnsiTheme="minorHAnsi" w:cstheme="minorHAnsi"/>
          <w:color w:val="000000"/>
          <w:sz w:val="22"/>
          <w:szCs w:val="22"/>
        </w:rPr>
        <w:t xml:space="preserve">training experience and infrastructure </w:t>
      </w:r>
      <w:r w:rsidR="002127BA" w:rsidRPr="00282A40">
        <w:rPr>
          <w:rFonts w:asciiTheme="minorHAnsi" w:hAnsiTheme="minorHAnsi" w:cstheme="minorHAnsi"/>
          <w:color w:val="000000"/>
          <w:sz w:val="22"/>
          <w:szCs w:val="22"/>
        </w:rPr>
        <w:t>from</w:t>
      </w:r>
      <w:r w:rsidRPr="00282A40">
        <w:rPr>
          <w:rFonts w:asciiTheme="minorHAnsi" w:hAnsiTheme="minorHAnsi" w:cstheme="minorHAnsi"/>
          <w:color w:val="000000"/>
          <w:sz w:val="22"/>
          <w:szCs w:val="22"/>
        </w:rPr>
        <w:t xml:space="preserve"> which to draw for the success of their</w:t>
      </w:r>
      <w:r w:rsidR="007B4558">
        <w:rPr>
          <w:rFonts w:asciiTheme="minorHAnsi" w:hAnsiTheme="minorHAnsi" w:cstheme="minorHAnsi"/>
          <w:color w:val="000000"/>
          <w:sz w:val="22"/>
          <w:szCs w:val="22"/>
        </w:rPr>
        <w:t xml:space="preserve"> </w:t>
      </w:r>
      <w:proofErr w:type="spellStart"/>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NP</w:t>
      </w:r>
      <w:proofErr w:type="spellEnd"/>
      <w:r w:rsidR="004D104A" w:rsidRPr="00282A40">
        <w:rPr>
          <w:rFonts w:asciiTheme="minorHAnsi" w:hAnsiTheme="minorHAnsi" w:cstheme="minorHAnsi"/>
          <w:color w:val="000000"/>
          <w:sz w:val="22"/>
          <w:szCs w:val="22"/>
        </w:rPr>
        <w:t xml:space="preserve"> </w:t>
      </w:r>
      <w:r w:rsidR="00471A38" w:rsidRPr="00282A40">
        <w:rPr>
          <w:rFonts w:asciiTheme="minorHAnsi" w:hAnsiTheme="minorHAnsi" w:cstheme="minorHAnsi"/>
          <w:color w:val="000000"/>
          <w:sz w:val="22"/>
          <w:szCs w:val="22"/>
        </w:rPr>
        <w:t>residency training.</w:t>
      </w:r>
      <w:r w:rsidRPr="00282A40">
        <w:rPr>
          <w:rFonts w:asciiTheme="minorHAnsi" w:hAnsiTheme="minorHAnsi" w:cstheme="minorHAnsi"/>
          <w:color w:val="000000"/>
          <w:sz w:val="22"/>
          <w:szCs w:val="22"/>
        </w:rPr>
        <w:t xml:space="preserve"> Examples </w:t>
      </w:r>
      <w:r w:rsidR="00BA425F" w:rsidRPr="00282A40">
        <w:rPr>
          <w:rFonts w:asciiTheme="minorHAnsi" w:hAnsiTheme="minorHAnsi" w:cstheme="minorHAnsi"/>
          <w:color w:val="000000"/>
          <w:sz w:val="22"/>
          <w:szCs w:val="22"/>
        </w:rPr>
        <w:t xml:space="preserve">specific to prior NP training experience, such as </w:t>
      </w:r>
      <w:r w:rsidRPr="00282A40">
        <w:rPr>
          <w:rFonts w:asciiTheme="minorHAnsi" w:hAnsiTheme="minorHAnsi" w:cstheme="minorHAnsi"/>
          <w:color w:val="000000"/>
          <w:sz w:val="22"/>
          <w:szCs w:val="22"/>
        </w:rPr>
        <w:t xml:space="preserve">providing </w:t>
      </w:r>
      <w:proofErr w:type="spellStart"/>
      <w:r w:rsidRPr="00282A40">
        <w:rPr>
          <w:rFonts w:asciiTheme="minorHAnsi" w:hAnsiTheme="minorHAnsi" w:cstheme="minorHAnsi"/>
          <w:color w:val="000000"/>
          <w:sz w:val="22"/>
          <w:szCs w:val="22"/>
        </w:rPr>
        <w:t>precepted</w:t>
      </w:r>
      <w:proofErr w:type="spellEnd"/>
      <w:r w:rsidRPr="00282A40">
        <w:rPr>
          <w:rFonts w:asciiTheme="minorHAnsi" w:hAnsiTheme="minorHAnsi" w:cstheme="minorHAnsi"/>
          <w:color w:val="000000"/>
          <w:sz w:val="22"/>
          <w:szCs w:val="22"/>
        </w:rPr>
        <w:t xml:space="preserve"> NP clinical rotations</w:t>
      </w:r>
      <w:r w:rsidR="00BA425F" w:rsidRPr="00282A40">
        <w:rPr>
          <w:rFonts w:asciiTheme="minorHAnsi" w:hAnsiTheme="minorHAnsi" w:cstheme="minorHAnsi"/>
          <w:color w:val="000000"/>
          <w:sz w:val="22"/>
          <w:szCs w:val="22"/>
        </w:rPr>
        <w:t>,</w:t>
      </w:r>
      <w:r w:rsidR="00D56ECA" w:rsidRPr="00282A40">
        <w:rPr>
          <w:rFonts w:asciiTheme="minorHAnsi" w:hAnsiTheme="minorHAnsi" w:cstheme="minorHAnsi"/>
          <w:color w:val="000000"/>
          <w:sz w:val="22"/>
          <w:szCs w:val="22"/>
        </w:rPr>
        <w:t xml:space="preserve"> are particularly relevant. </w:t>
      </w:r>
      <w:r w:rsidR="00471A38" w:rsidRPr="00282A40">
        <w:rPr>
          <w:rFonts w:asciiTheme="minorHAnsi" w:hAnsiTheme="minorHAnsi" w:cstheme="minorHAnsi"/>
          <w:color w:val="000000"/>
          <w:sz w:val="22"/>
          <w:szCs w:val="22"/>
        </w:rPr>
        <w:t xml:space="preserve"> E</w:t>
      </w:r>
      <w:r w:rsidR="00BA425F" w:rsidRPr="00282A40">
        <w:rPr>
          <w:rFonts w:asciiTheme="minorHAnsi" w:hAnsiTheme="minorHAnsi" w:cstheme="minorHAnsi"/>
          <w:color w:val="000000"/>
          <w:sz w:val="22"/>
          <w:szCs w:val="22"/>
        </w:rPr>
        <w:t xml:space="preserve">xperience and infrastructure related to residency training for physicians, including serving as a continuity site for </w:t>
      </w:r>
      <w:r w:rsidR="00EA2330" w:rsidRPr="002E2364">
        <w:rPr>
          <w:rFonts w:asciiTheme="minorHAnsi" w:hAnsiTheme="minorHAnsi" w:cstheme="minorHAnsi"/>
          <w:color w:val="000000"/>
          <w:sz w:val="22"/>
          <w:szCs w:val="22"/>
        </w:rPr>
        <w:t>FM</w:t>
      </w:r>
      <w:r w:rsidR="00BA425F" w:rsidRPr="00282A40">
        <w:rPr>
          <w:rFonts w:asciiTheme="minorHAnsi" w:hAnsiTheme="minorHAnsi" w:cstheme="minorHAnsi"/>
          <w:color w:val="000000"/>
          <w:sz w:val="22"/>
          <w:szCs w:val="22"/>
        </w:rPr>
        <w:t xml:space="preserve"> residents, hosting rotations for residents in accredited primary care and/or specialty residency programs, and/or serving as the site for post-residency fellowships in any area of primar</w:t>
      </w:r>
      <w:r w:rsidR="00471A38" w:rsidRPr="00282A40">
        <w:rPr>
          <w:rFonts w:asciiTheme="minorHAnsi" w:hAnsiTheme="minorHAnsi" w:cstheme="minorHAnsi"/>
          <w:color w:val="000000"/>
          <w:sz w:val="22"/>
          <w:szCs w:val="22"/>
        </w:rPr>
        <w:t>y care or medical specialty, may</w:t>
      </w:r>
      <w:r w:rsidR="00BA425F" w:rsidRPr="00282A40">
        <w:rPr>
          <w:rFonts w:asciiTheme="minorHAnsi" w:hAnsiTheme="minorHAnsi" w:cstheme="minorHAnsi"/>
          <w:color w:val="000000"/>
          <w:sz w:val="22"/>
          <w:szCs w:val="22"/>
        </w:rPr>
        <w:t xml:space="preserve"> also be used to address </w:t>
      </w:r>
      <w:r w:rsidR="00D56ECA" w:rsidRPr="00282A40">
        <w:rPr>
          <w:rFonts w:asciiTheme="minorHAnsi" w:hAnsiTheme="minorHAnsi" w:cstheme="minorHAnsi"/>
          <w:color w:val="000000"/>
          <w:sz w:val="22"/>
          <w:szCs w:val="22"/>
        </w:rPr>
        <w:t xml:space="preserve">program </w:t>
      </w:r>
      <w:r w:rsidR="00BA425F" w:rsidRPr="00282A40">
        <w:rPr>
          <w:rFonts w:asciiTheme="minorHAnsi" w:hAnsiTheme="minorHAnsi" w:cstheme="minorHAnsi"/>
          <w:color w:val="000000"/>
          <w:sz w:val="22"/>
          <w:szCs w:val="22"/>
        </w:rPr>
        <w:t xml:space="preserve">eligibility requirements.  </w:t>
      </w:r>
      <w:r w:rsidRPr="00282A40">
        <w:rPr>
          <w:rFonts w:asciiTheme="minorHAnsi" w:hAnsiTheme="minorHAnsi" w:cstheme="minorHAnsi"/>
          <w:color w:val="000000"/>
          <w:sz w:val="22"/>
          <w:szCs w:val="22"/>
        </w:rPr>
        <w:t xml:space="preserve"> </w:t>
      </w:r>
    </w:p>
    <w:p w14:paraId="2D690E86" w14:textId="69AEB156" w:rsidR="00E41F4D" w:rsidRPr="00282A40" w:rsidRDefault="0036268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Accre</w:t>
      </w:r>
      <w:r w:rsidR="001840B9" w:rsidRPr="00282A40">
        <w:rPr>
          <w:rFonts w:asciiTheme="minorHAnsi" w:hAnsiTheme="minorHAnsi" w:cstheme="minorHAnsi"/>
          <w:color w:val="000000"/>
          <w:sz w:val="22"/>
          <w:szCs w:val="22"/>
        </w:rPr>
        <w:t>ditation as a NP</w:t>
      </w:r>
      <w:r w:rsidRPr="00282A40">
        <w:rPr>
          <w:rFonts w:asciiTheme="minorHAnsi" w:hAnsiTheme="minorHAnsi" w:cstheme="minorHAnsi"/>
          <w:color w:val="000000"/>
          <w:sz w:val="22"/>
          <w:szCs w:val="22"/>
        </w:rPr>
        <w:t xml:space="preserve"> residency program</w:t>
      </w:r>
      <w:r w:rsidR="00227149" w:rsidRPr="00282A40">
        <w:rPr>
          <w:rFonts w:asciiTheme="minorHAnsi" w:hAnsiTheme="minorHAnsi" w:cstheme="minorHAnsi"/>
          <w:color w:val="000000"/>
          <w:sz w:val="22"/>
          <w:szCs w:val="22"/>
        </w:rPr>
        <w:t xml:space="preserve"> is not </w:t>
      </w:r>
      <w:r w:rsidR="00471B5C" w:rsidRPr="00282A40">
        <w:rPr>
          <w:rFonts w:asciiTheme="minorHAnsi" w:hAnsiTheme="minorHAnsi" w:cstheme="minorHAnsi"/>
          <w:color w:val="000000"/>
          <w:sz w:val="22"/>
          <w:szCs w:val="22"/>
        </w:rPr>
        <w:t>required for eligibility</w:t>
      </w:r>
      <w:r w:rsidRPr="00282A40">
        <w:rPr>
          <w:rFonts w:asciiTheme="minorHAnsi" w:hAnsiTheme="minorHAnsi" w:cstheme="minorHAnsi"/>
          <w:color w:val="000000"/>
          <w:sz w:val="22"/>
          <w:szCs w:val="22"/>
        </w:rPr>
        <w:t>. However, t</w:t>
      </w:r>
      <w:r w:rsidR="00471A38" w:rsidRPr="00282A40">
        <w:rPr>
          <w:rFonts w:asciiTheme="minorHAnsi" w:hAnsiTheme="minorHAnsi" w:cstheme="minorHAnsi"/>
          <w:color w:val="000000"/>
          <w:sz w:val="22"/>
          <w:szCs w:val="22"/>
        </w:rPr>
        <w:t xml:space="preserve">o promote a baseline of quality and standardization </w:t>
      </w:r>
      <w:r w:rsidRPr="00282A40">
        <w:rPr>
          <w:rFonts w:asciiTheme="minorHAnsi" w:hAnsiTheme="minorHAnsi" w:cstheme="minorHAnsi"/>
          <w:color w:val="000000"/>
          <w:sz w:val="22"/>
          <w:szCs w:val="22"/>
        </w:rPr>
        <w:t xml:space="preserve">across </w:t>
      </w:r>
      <w:r w:rsidR="00E41F4D" w:rsidRPr="00282A40">
        <w:rPr>
          <w:rFonts w:asciiTheme="minorHAnsi" w:hAnsiTheme="minorHAnsi" w:cstheme="minorHAnsi"/>
          <w:color w:val="000000"/>
          <w:sz w:val="22"/>
          <w:szCs w:val="22"/>
        </w:rPr>
        <w:t>new</w:t>
      </w:r>
      <w:r w:rsidR="002349E5" w:rsidRPr="00282A40">
        <w:rPr>
          <w:rFonts w:asciiTheme="minorHAnsi" w:hAnsiTheme="minorHAnsi" w:cstheme="minorHAnsi"/>
          <w:color w:val="000000"/>
          <w:sz w:val="22"/>
          <w:szCs w:val="22"/>
        </w:rPr>
        <w:t xml:space="preserve"> and established</w:t>
      </w:r>
      <w:r w:rsidR="004D104A" w:rsidRPr="00282A40">
        <w:rPr>
          <w:rFonts w:asciiTheme="minorHAnsi" w:hAnsiTheme="minorHAnsi" w:cstheme="minorHAnsi"/>
          <w:color w:val="000000"/>
          <w:sz w:val="22"/>
          <w:szCs w:val="22"/>
        </w:rPr>
        <w:t xml:space="preserve"> </w:t>
      </w:r>
      <w:proofErr w:type="spellStart"/>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NP</w:t>
      </w:r>
      <w:proofErr w:type="spellEnd"/>
      <w:r w:rsidR="00E41F4D" w:rsidRPr="00282A40">
        <w:rPr>
          <w:rFonts w:asciiTheme="minorHAnsi" w:hAnsiTheme="minorHAnsi" w:cstheme="minorHAnsi"/>
          <w:color w:val="000000"/>
          <w:sz w:val="22"/>
          <w:szCs w:val="22"/>
        </w:rPr>
        <w:t xml:space="preserve"> residency programs in Massachusetts</w:t>
      </w:r>
      <w:r w:rsidR="00471A38" w:rsidRPr="00282A40">
        <w:rPr>
          <w:rFonts w:asciiTheme="minorHAnsi" w:hAnsiTheme="minorHAnsi" w:cstheme="minorHAnsi"/>
          <w:color w:val="000000"/>
          <w:sz w:val="22"/>
          <w:szCs w:val="22"/>
        </w:rPr>
        <w:t>, a</w:t>
      </w:r>
      <w:r w:rsidR="00E41F4D" w:rsidRPr="00282A40">
        <w:rPr>
          <w:rFonts w:asciiTheme="minorHAnsi" w:hAnsiTheme="minorHAnsi" w:cstheme="minorHAnsi"/>
          <w:color w:val="000000"/>
          <w:sz w:val="22"/>
          <w:szCs w:val="22"/>
        </w:rPr>
        <w:t xml:space="preserve">ll </w:t>
      </w:r>
      <w:proofErr w:type="spellStart"/>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NP</w:t>
      </w:r>
      <w:proofErr w:type="spellEnd"/>
      <w:r w:rsidR="004D104A" w:rsidRPr="00282A40">
        <w:rPr>
          <w:rFonts w:asciiTheme="minorHAnsi" w:hAnsiTheme="minorHAnsi" w:cstheme="minorHAnsi"/>
          <w:color w:val="000000"/>
          <w:sz w:val="22"/>
          <w:szCs w:val="22"/>
        </w:rPr>
        <w:t xml:space="preserve"> residency</w:t>
      </w:r>
      <w:r w:rsidR="00E41F4D" w:rsidRPr="00282A40">
        <w:rPr>
          <w:rFonts w:asciiTheme="minorHAnsi" w:hAnsiTheme="minorHAnsi" w:cstheme="minorHAnsi"/>
          <w:color w:val="000000"/>
          <w:sz w:val="22"/>
          <w:szCs w:val="22"/>
        </w:rPr>
        <w:t xml:space="preserve"> </w:t>
      </w:r>
      <w:r w:rsidR="00471A38" w:rsidRPr="00282A40">
        <w:rPr>
          <w:rFonts w:asciiTheme="minorHAnsi" w:hAnsiTheme="minorHAnsi" w:cstheme="minorHAnsi"/>
          <w:color w:val="000000"/>
          <w:sz w:val="22"/>
          <w:szCs w:val="22"/>
        </w:rPr>
        <w:t>training opportunities supported</w:t>
      </w:r>
      <w:r w:rsidR="00471B5C" w:rsidRPr="00282A40">
        <w:rPr>
          <w:rFonts w:asciiTheme="minorHAnsi" w:hAnsiTheme="minorHAnsi" w:cstheme="minorHAnsi"/>
          <w:color w:val="000000"/>
          <w:sz w:val="22"/>
          <w:szCs w:val="22"/>
        </w:rPr>
        <w:t xml:space="preserve"> by this program</w:t>
      </w:r>
      <w:r w:rsidR="00471A38" w:rsidRPr="00282A40">
        <w:rPr>
          <w:rFonts w:asciiTheme="minorHAnsi" w:hAnsiTheme="minorHAnsi" w:cstheme="minorHAnsi"/>
          <w:color w:val="000000"/>
          <w:sz w:val="22"/>
          <w:szCs w:val="22"/>
        </w:rPr>
        <w:t xml:space="preserve"> will be expected to align with the Accreditation Standards developed by the National Nurse Practitioner Residency and Fellowship Training Consortium (</w:t>
      </w:r>
      <w:proofErr w:type="spellStart"/>
      <w:r w:rsidR="00471A38" w:rsidRPr="00282A40">
        <w:rPr>
          <w:rFonts w:asciiTheme="minorHAnsi" w:hAnsiTheme="minorHAnsi" w:cstheme="minorHAnsi"/>
          <w:color w:val="000000"/>
          <w:sz w:val="22"/>
          <w:szCs w:val="22"/>
        </w:rPr>
        <w:t>NN</w:t>
      </w:r>
      <w:r w:rsidR="00E41F4D" w:rsidRPr="00282A40">
        <w:rPr>
          <w:rFonts w:asciiTheme="minorHAnsi" w:hAnsiTheme="minorHAnsi" w:cstheme="minorHAnsi"/>
          <w:color w:val="000000"/>
          <w:sz w:val="22"/>
          <w:szCs w:val="22"/>
        </w:rPr>
        <w:t>PRFTC</w:t>
      </w:r>
      <w:proofErr w:type="spellEnd"/>
      <w:r w:rsidR="00E41F4D" w:rsidRPr="00282A40">
        <w:rPr>
          <w:rFonts w:asciiTheme="minorHAnsi" w:hAnsiTheme="minorHAnsi" w:cstheme="minorHAnsi"/>
          <w:color w:val="000000"/>
          <w:sz w:val="22"/>
          <w:szCs w:val="22"/>
        </w:rPr>
        <w:t xml:space="preserve">). The full </w:t>
      </w:r>
      <w:proofErr w:type="spellStart"/>
      <w:r w:rsidR="00E41F4D" w:rsidRPr="00282A40">
        <w:rPr>
          <w:rFonts w:asciiTheme="minorHAnsi" w:hAnsiTheme="minorHAnsi" w:cstheme="minorHAnsi"/>
          <w:color w:val="000000"/>
          <w:sz w:val="22"/>
          <w:szCs w:val="22"/>
        </w:rPr>
        <w:t>NNPRFTC</w:t>
      </w:r>
      <w:proofErr w:type="spellEnd"/>
      <w:r w:rsidR="00E41F4D" w:rsidRPr="00282A40">
        <w:rPr>
          <w:rFonts w:asciiTheme="minorHAnsi" w:hAnsiTheme="minorHAnsi" w:cstheme="minorHAnsi"/>
          <w:color w:val="000000"/>
          <w:sz w:val="22"/>
          <w:szCs w:val="22"/>
        </w:rPr>
        <w:t xml:space="preserve"> Accreditation Standards are available here: </w:t>
      </w:r>
      <w:hyperlink r:id="rId8" w:history="1">
        <w:r w:rsidR="00E41F4D" w:rsidRPr="00282A40">
          <w:rPr>
            <w:rStyle w:val="Hyperlink"/>
            <w:rFonts w:asciiTheme="minorHAnsi" w:hAnsiTheme="minorHAnsi" w:cstheme="minorHAnsi"/>
            <w:sz w:val="22"/>
            <w:szCs w:val="22"/>
          </w:rPr>
          <w:t>https://www.nppostgradtraining.com/Accreditation/Standards</w:t>
        </w:r>
      </w:hyperlink>
      <w:r w:rsidR="00E41F4D" w:rsidRPr="00282A40">
        <w:rPr>
          <w:rFonts w:asciiTheme="minorHAnsi" w:hAnsiTheme="minorHAnsi" w:cstheme="minorHAnsi"/>
          <w:color w:val="000000"/>
          <w:sz w:val="22"/>
          <w:szCs w:val="22"/>
        </w:rPr>
        <w:t>.</w:t>
      </w:r>
    </w:p>
    <w:p w14:paraId="325EE7BF" w14:textId="77777777" w:rsidR="001D7BB4" w:rsidRPr="00282A40" w:rsidRDefault="00471B5C"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All applicants must make a commitment to training </w:t>
      </w:r>
      <w:r w:rsidRPr="00282A40">
        <w:rPr>
          <w:rFonts w:asciiTheme="minorHAnsi" w:hAnsiTheme="minorHAnsi" w:cstheme="minorHAnsi"/>
          <w:color w:val="000000"/>
          <w:sz w:val="22"/>
          <w:szCs w:val="22"/>
          <w:u w:val="single"/>
        </w:rPr>
        <w:t xml:space="preserve">at least two </w:t>
      </w:r>
      <w:proofErr w:type="spellStart"/>
      <w:r w:rsidRPr="00282A40">
        <w:rPr>
          <w:rFonts w:asciiTheme="minorHAnsi" w:hAnsiTheme="minorHAnsi" w:cstheme="minorHAnsi"/>
          <w:color w:val="000000"/>
          <w:sz w:val="22"/>
          <w:szCs w:val="22"/>
          <w:u w:val="single"/>
        </w:rPr>
        <w:t>FNP</w:t>
      </w:r>
      <w:proofErr w:type="spellEnd"/>
      <w:r w:rsidRPr="00282A40">
        <w:rPr>
          <w:rFonts w:asciiTheme="minorHAnsi" w:hAnsiTheme="minorHAnsi" w:cstheme="minorHAnsi"/>
          <w:color w:val="000000"/>
          <w:sz w:val="22"/>
          <w:szCs w:val="22"/>
          <w:u w:val="single"/>
        </w:rPr>
        <w:t xml:space="preserve"> residents</w:t>
      </w:r>
      <w:r w:rsidRPr="00282A40">
        <w:rPr>
          <w:rFonts w:asciiTheme="minorHAnsi" w:hAnsiTheme="minorHAnsi" w:cstheme="minorHAnsi"/>
          <w:color w:val="000000"/>
          <w:sz w:val="22"/>
          <w:szCs w:val="22"/>
        </w:rPr>
        <w:t xml:space="preserve"> per residency cohort. CHCs proposing new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 programs therefore must request funding for at least two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w:t>
      </w:r>
      <w:r w:rsidR="00736555">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w:t>
      </w:r>
      <w:r w:rsidR="007357F3" w:rsidRPr="00282A40">
        <w:rPr>
          <w:rFonts w:asciiTheme="minorHAnsi" w:hAnsiTheme="minorHAnsi" w:cstheme="minorHAnsi"/>
          <w:color w:val="000000"/>
          <w:sz w:val="22"/>
          <w:szCs w:val="22"/>
        </w:rPr>
        <w:t>lots</w:t>
      </w:r>
      <w:r w:rsidR="0033296B">
        <w:rPr>
          <w:rFonts w:asciiTheme="minorHAnsi" w:hAnsiTheme="minorHAnsi" w:cstheme="minorHAnsi"/>
          <w:color w:val="000000"/>
          <w:sz w:val="22"/>
          <w:szCs w:val="22"/>
        </w:rPr>
        <w:t xml:space="preserve"> unless they can demonstrate funding for additional </w:t>
      </w:r>
      <w:proofErr w:type="spellStart"/>
      <w:r w:rsidR="0033296B">
        <w:rPr>
          <w:rFonts w:asciiTheme="minorHAnsi" w:hAnsiTheme="minorHAnsi" w:cstheme="minorHAnsi"/>
          <w:color w:val="000000"/>
          <w:sz w:val="22"/>
          <w:szCs w:val="22"/>
        </w:rPr>
        <w:t>FNP</w:t>
      </w:r>
      <w:proofErr w:type="spellEnd"/>
      <w:r w:rsidR="0033296B">
        <w:rPr>
          <w:rFonts w:asciiTheme="minorHAnsi" w:hAnsiTheme="minorHAnsi" w:cstheme="minorHAnsi"/>
          <w:color w:val="000000"/>
          <w:sz w:val="22"/>
          <w:szCs w:val="22"/>
        </w:rPr>
        <w:t xml:space="preserve"> training slot(s) from another source</w:t>
      </w:r>
      <w:r w:rsidR="007357F3" w:rsidRPr="00282A40">
        <w:rPr>
          <w:rFonts w:asciiTheme="minorHAnsi" w:hAnsiTheme="minorHAnsi" w:cstheme="minorHAnsi"/>
          <w:color w:val="000000"/>
          <w:sz w:val="22"/>
          <w:szCs w:val="22"/>
        </w:rPr>
        <w:t>. CHCs with established</w:t>
      </w:r>
      <w:r w:rsidRPr="00282A40">
        <w:rPr>
          <w:rFonts w:asciiTheme="minorHAnsi" w:hAnsiTheme="minorHAnsi" w:cstheme="minorHAnsi"/>
          <w:color w:val="000000"/>
          <w:sz w:val="22"/>
          <w:szCs w:val="22"/>
        </w:rPr>
        <w:t xml:space="preserve">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 programs may request any number of </w:t>
      </w:r>
      <w:proofErr w:type="spellStart"/>
      <w:r w:rsidR="001840B9" w:rsidRPr="00282A40">
        <w:rPr>
          <w:rFonts w:asciiTheme="minorHAnsi" w:hAnsiTheme="minorHAnsi" w:cstheme="minorHAnsi"/>
          <w:color w:val="000000"/>
          <w:sz w:val="22"/>
          <w:szCs w:val="22"/>
        </w:rPr>
        <w:t>FNP</w:t>
      </w:r>
      <w:proofErr w:type="spellEnd"/>
      <w:r w:rsidR="001840B9" w:rsidRPr="00282A40">
        <w:rPr>
          <w:rFonts w:asciiTheme="minorHAnsi" w:hAnsiTheme="minorHAnsi" w:cstheme="minorHAnsi"/>
          <w:color w:val="000000"/>
          <w:sz w:val="22"/>
          <w:szCs w:val="22"/>
        </w:rPr>
        <w:t xml:space="preserve"> residency</w:t>
      </w:r>
      <w:r w:rsidR="00736555">
        <w:rPr>
          <w:rFonts w:asciiTheme="minorHAnsi" w:hAnsiTheme="minorHAnsi" w:cstheme="minorHAnsi"/>
          <w:color w:val="000000"/>
          <w:sz w:val="22"/>
          <w:szCs w:val="22"/>
        </w:rPr>
        <w:t xml:space="preserve"> training</w:t>
      </w:r>
      <w:r w:rsidR="001840B9" w:rsidRPr="00282A40">
        <w:rPr>
          <w:rFonts w:asciiTheme="minorHAnsi" w:hAnsiTheme="minorHAnsi" w:cstheme="minorHAnsi"/>
          <w:color w:val="000000"/>
          <w:sz w:val="22"/>
          <w:szCs w:val="22"/>
        </w:rPr>
        <w:t xml:space="preserve"> slots provided that the </w:t>
      </w:r>
      <w:proofErr w:type="spellStart"/>
      <w:r w:rsidR="001840B9" w:rsidRPr="00282A40">
        <w:rPr>
          <w:rFonts w:asciiTheme="minorHAnsi" w:hAnsiTheme="minorHAnsi" w:cstheme="minorHAnsi"/>
          <w:color w:val="000000"/>
          <w:sz w:val="22"/>
          <w:szCs w:val="22"/>
        </w:rPr>
        <w:t>FNP</w:t>
      </w:r>
      <w:proofErr w:type="spellEnd"/>
      <w:r w:rsidR="001840B9" w:rsidRPr="00282A40">
        <w:rPr>
          <w:rFonts w:asciiTheme="minorHAnsi" w:hAnsiTheme="minorHAnsi" w:cstheme="minorHAnsi"/>
          <w:color w:val="000000"/>
          <w:sz w:val="22"/>
          <w:szCs w:val="22"/>
        </w:rPr>
        <w:t xml:space="preserve"> residency cohort, inclusive of the residency </w:t>
      </w:r>
      <w:r w:rsidR="00736555">
        <w:rPr>
          <w:rFonts w:asciiTheme="minorHAnsi" w:hAnsiTheme="minorHAnsi" w:cstheme="minorHAnsi"/>
          <w:color w:val="000000"/>
          <w:sz w:val="22"/>
          <w:szCs w:val="22"/>
        </w:rPr>
        <w:t xml:space="preserve">training </w:t>
      </w:r>
      <w:r w:rsidR="001840B9" w:rsidRPr="00282A40">
        <w:rPr>
          <w:rFonts w:asciiTheme="minorHAnsi" w:hAnsiTheme="minorHAnsi" w:cstheme="minorHAnsi"/>
          <w:color w:val="000000"/>
          <w:sz w:val="22"/>
          <w:szCs w:val="22"/>
        </w:rPr>
        <w:t>slot</w:t>
      </w:r>
      <w:r w:rsidR="007357F3" w:rsidRPr="00282A40">
        <w:rPr>
          <w:rFonts w:asciiTheme="minorHAnsi" w:hAnsiTheme="minorHAnsi" w:cstheme="minorHAnsi"/>
          <w:color w:val="000000"/>
          <w:sz w:val="22"/>
          <w:szCs w:val="22"/>
        </w:rPr>
        <w:t>(s)</w:t>
      </w:r>
      <w:r w:rsidR="001840B9" w:rsidRPr="00282A40">
        <w:rPr>
          <w:rFonts w:asciiTheme="minorHAnsi" w:hAnsiTheme="minorHAnsi" w:cstheme="minorHAnsi"/>
          <w:color w:val="000000"/>
          <w:sz w:val="22"/>
          <w:szCs w:val="22"/>
        </w:rPr>
        <w:t xml:space="preserve"> funded by this program, comprises at least two </w:t>
      </w:r>
      <w:proofErr w:type="spellStart"/>
      <w:r w:rsidR="001840B9" w:rsidRPr="00282A40">
        <w:rPr>
          <w:rFonts w:asciiTheme="minorHAnsi" w:hAnsiTheme="minorHAnsi" w:cstheme="minorHAnsi"/>
          <w:color w:val="000000"/>
          <w:sz w:val="22"/>
          <w:szCs w:val="22"/>
        </w:rPr>
        <w:t>FNP</w:t>
      </w:r>
      <w:proofErr w:type="spellEnd"/>
      <w:r w:rsidR="001840B9" w:rsidRPr="00282A40">
        <w:rPr>
          <w:rFonts w:asciiTheme="minorHAnsi" w:hAnsiTheme="minorHAnsi" w:cstheme="minorHAnsi"/>
          <w:color w:val="000000"/>
          <w:sz w:val="22"/>
          <w:szCs w:val="22"/>
        </w:rPr>
        <w:t xml:space="preserve"> residents.</w:t>
      </w:r>
    </w:p>
    <w:p w14:paraId="7DED65A5" w14:textId="72C9B73E" w:rsidR="0054668D" w:rsidRPr="00282A40" w:rsidRDefault="00C76590"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The program will provide funding to support </w:t>
      </w:r>
      <w:r w:rsidR="00206EF5" w:rsidRPr="00282A40">
        <w:rPr>
          <w:rFonts w:asciiTheme="minorHAnsi" w:hAnsiTheme="minorHAnsi" w:cstheme="minorHAnsi"/>
          <w:color w:val="000000"/>
          <w:sz w:val="22"/>
          <w:szCs w:val="22"/>
        </w:rPr>
        <w:t xml:space="preserve">residency </w:t>
      </w:r>
      <w:r w:rsidR="00736555">
        <w:rPr>
          <w:rFonts w:asciiTheme="minorHAnsi" w:hAnsiTheme="minorHAnsi" w:cstheme="minorHAnsi"/>
          <w:color w:val="000000"/>
          <w:sz w:val="22"/>
          <w:szCs w:val="22"/>
        </w:rPr>
        <w:t xml:space="preserve">training </w:t>
      </w:r>
      <w:r w:rsidR="00206EF5" w:rsidRPr="00282A40">
        <w:rPr>
          <w:rFonts w:asciiTheme="minorHAnsi" w:hAnsiTheme="minorHAnsi" w:cstheme="minorHAnsi"/>
          <w:color w:val="000000"/>
          <w:sz w:val="22"/>
          <w:szCs w:val="22"/>
        </w:rPr>
        <w:t>slots for one year only</w:t>
      </w:r>
      <w:r w:rsidRPr="00282A40">
        <w:rPr>
          <w:rFonts w:asciiTheme="minorHAnsi" w:hAnsiTheme="minorHAnsi" w:cstheme="minorHAnsi"/>
          <w:b/>
          <w:color w:val="000000"/>
          <w:sz w:val="22"/>
          <w:szCs w:val="22"/>
        </w:rPr>
        <w:t xml:space="preserve"> </w:t>
      </w:r>
      <w:r w:rsidR="004F0355">
        <w:rPr>
          <w:rFonts w:asciiTheme="minorHAnsi" w:hAnsiTheme="minorHAnsi" w:cstheme="minorHAnsi"/>
          <w:color w:val="000000"/>
          <w:sz w:val="22"/>
          <w:szCs w:val="22"/>
        </w:rPr>
        <w:t xml:space="preserve">(starting </w:t>
      </w:r>
      <w:r w:rsidR="00DB6E59">
        <w:rPr>
          <w:rFonts w:asciiTheme="minorHAnsi" w:hAnsiTheme="minorHAnsi" w:cstheme="minorHAnsi"/>
          <w:color w:val="000000"/>
          <w:sz w:val="22"/>
          <w:szCs w:val="22"/>
        </w:rPr>
        <w:t>July</w:t>
      </w:r>
      <w:r w:rsidR="006A6B4D">
        <w:rPr>
          <w:rFonts w:asciiTheme="minorHAnsi" w:hAnsiTheme="minorHAnsi" w:cstheme="minorHAnsi"/>
          <w:color w:val="000000"/>
          <w:sz w:val="22"/>
          <w:szCs w:val="22"/>
        </w:rPr>
        <w:t>/August</w:t>
      </w:r>
      <w:r w:rsidR="00DB6E59">
        <w:rPr>
          <w:rFonts w:asciiTheme="minorHAnsi" w:hAnsiTheme="minorHAnsi" w:cstheme="minorHAnsi"/>
          <w:color w:val="000000"/>
          <w:sz w:val="22"/>
          <w:szCs w:val="22"/>
        </w:rPr>
        <w:t xml:space="preserve"> </w:t>
      </w:r>
      <w:r w:rsidR="004F0355" w:rsidRPr="00DB6E59">
        <w:rPr>
          <w:rFonts w:asciiTheme="minorHAnsi" w:hAnsiTheme="minorHAnsi" w:cstheme="minorHAnsi"/>
          <w:color w:val="000000"/>
          <w:sz w:val="22"/>
          <w:szCs w:val="22"/>
        </w:rPr>
        <w:t>2020</w:t>
      </w:r>
      <w:r w:rsidRPr="00282A40">
        <w:rPr>
          <w:rFonts w:asciiTheme="minorHAnsi" w:hAnsiTheme="minorHAnsi" w:cstheme="minorHAnsi"/>
          <w:color w:val="000000"/>
          <w:sz w:val="22"/>
          <w:szCs w:val="22"/>
        </w:rPr>
        <w:t xml:space="preserve">). Applicants may propose a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 program with a duration of one or two years.  Due to the potential benefit of a second year by improving retention and increasing competency, two-year programs are desirable. Applicants that opt for a </w:t>
      </w:r>
      <w:r w:rsidR="00206EF5" w:rsidRPr="00282A40">
        <w:rPr>
          <w:rFonts w:asciiTheme="minorHAnsi" w:hAnsiTheme="minorHAnsi" w:cstheme="minorHAnsi"/>
          <w:color w:val="000000"/>
          <w:sz w:val="22"/>
          <w:szCs w:val="22"/>
        </w:rPr>
        <w:t>two</w:t>
      </w:r>
      <w:r w:rsidRPr="00282A40">
        <w:rPr>
          <w:rFonts w:asciiTheme="minorHAnsi" w:hAnsiTheme="minorHAnsi" w:cstheme="minorHAnsi"/>
          <w:color w:val="000000"/>
          <w:sz w:val="22"/>
          <w:szCs w:val="22"/>
        </w:rPr>
        <w:t>-year residency program are responsible for funding the</w:t>
      </w:r>
      <w:r w:rsidR="00206EF5" w:rsidRPr="00282A40">
        <w:rPr>
          <w:rFonts w:asciiTheme="minorHAnsi" w:hAnsiTheme="minorHAnsi" w:cstheme="minorHAnsi"/>
          <w:color w:val="000000"/>
          <w:sz w:val="22"/>
          <w:szCs w:val="22"/>
        </w:rPr>
        <w:t xml:space="preserve"> </w:t>
      </w:r>
      <w:proofErr w:type="spellStart"/>
      <w:r w:rsidR="00206EF5" w:rsidRPr="00282A40">
        <w:rPr>
          <w:rFonts w:asciiTheme="minorHAnsi" w:hAnsiTheme="minorHAnsi" w:cstheme="minorHAnsi"/>
          <w:color w:val="000000"/>
          <w:sz w:val="22"/>
          <w:szCs w:val="22"/>
        </w:rPr>
        <w:t>FNP</w:t>
      </w:r>
      <w:proofErr w:type="spellEnd"/>
      <w:r w:rsidR="00206EF5" w:rsidRPr="00282A40">
        <w:rPr>
          <w:rFonts w:asciiTheme="minorHAnsi" w:hAnsiTheme="minorHAnsi" w:cstheme="minorHAnsi"/>
          <w:color w:val="000000"/>
          <w:sz w:val="22"/>
          <w:szCs w:val="22"/>
        </w:rPr>
        <w:t xml:space="preserve"> resident in the second</w:t>
      </w:r>
      <w:r w:rsidRPr="00282A40">
        <w:rPr>
          <w:rFonts w:asciiTheme="minorHAnsi" w:hAnsiTheme="minorHAnsi" w:cstheme="minorHAnsi"/>
          <w:color w:val="000000"/>
          <w:sz w:val="22"/>
          <w:szCs w:val="22"/>
        </w:rPr>
        <w:t xml:space="preserve"> year at the market rate</w:t>
      </w:r>
      <w:r w:rsidR="00422461">
        <w:rPr>
          <w:rFonts w:asciiTheme="minorHAnsi" w:hAnsiTheme="minorHAnsi" w:cstheme="minorHAnsi"/>
          <w:color w:val="000000"/>
          <w:sz w:val="22"/>
          <w:szCs w:val="22"/>
        </w:rPr>
        <w:t xml:space="preserve"> for</w:t>
      </w:r>
      <w:r w:rsidR="0033296B">
        <w:rPr>
          <w:rFonts w:asciiTheme="minorHAnsi" w:hAnsiTheme="minorHAnsi" w:cstheme="minorHAnsi"/>
          <w:color w:val="000000"/>
          <w:sz w:val="22"/>
          <w:szCs w:val="22"/>
        </w:rPr>
        <w:t xml:space="preserve"> NPs in CHCs in Massachusetts</w:t>
      </w:r>
      <w:r w:rsidRPr="00282A40">
        <w:rPr>
          <w:rFonts w:asciiTheme="minorHAnsi" w:hAnsiTheme="minorHAnsi" w:cstheme="minorHAnsi"/>
          <w:color w:val="000000"/>
          <w:sz w:val="22"/>
          <w:szCs w:val="22"/>
        </w:rPr>
        <w:t xml:space="preserve">. </w:t>
      </w:r>
    </w:p>
    <w:p w14:paraId="1761744A" w14:textId="77777777" w:rsidR="004D104A" w:rsidRPr="00282A40" w:rsidRDefault="007B6AC2"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All applications must include a let</w:t>
      </w:r>
      <w:r w:rsidR="007357F3" w:rsidRPr="00282A40">
        <w:rPr>
          <w:rFonts w:asciiTheme="minorHAnsi" w:hAnsiTheme="minorHAnsi" w:cstheme="minorHAnsi"/>
          <w:color w:val="000000"/>
          <w:sz w:val="22"/>
          <w:szCs w:val="22"/>
        </w:rPr>
        <w:t xml:space="preserve">ter of commitment signed by </w:t>
      </w:r>
      <w:r w:rsidR="00CA49A6">
        <w:rPr>
          <w:rFonts w:asciiTheme="minorHAnsi" w:hAnsiTheme="minorHAnsi" w:cstheme="minorHAnsi"/>
          <w:color w:val="000000"/>
          <w:sz w:val="22"/>
          <w:szCs w:val="22"/>
        </w:rPr>
        <w:t>CHC</w:t>
      </w:r>
      <w:r w:rsidRPr="00282A40">
        <w:rPr>
          <w:rFonts w:asciiTheme="minorHAnsi" w:hAnsiTheme="minorHAnsi" w:cstheme="minorHAnsi"/>
          <w:color w:val="000000"/>
          <w:sz w:val="22"/>
          <w:szCs w:val="22"/>
        </w:rPr>
        <w:t xml:space="preserve"> </w:t>
      </w:r>
      <w:r w:rsidR="00C76590" w:rsidRPr="00282A40">
        <w:rPr>
          <w:rFonts w:asciiTheme="minorHAnsi" w:hAnsiTheme="minorHAnsi" w:cstheme="minorHAnsi"/>
          <w:color w:val="000000"/>
          <w:sz w:val="22"/>
          <w:szCs w:val="22"/>
        </w:rPr>
        <w:t xml:space="preserve">executive </w:t>
      </w:r>
      <w:r w:rsidRPr="00282A40">
        <w:rPr>
          <w:rFonts w:asciiTheme="minorHAnsi" w:hAnsiTheme="minorHAnsi" w:cstheme="minorHAnsi"/>
          <w:color w:val="000000"/>
          <w:sz w:val="22"/>
          <w:szCs w:val="22"/>
        </w:rPr>
        <w:t xml:space="preserve">leadership that attests to </w:t>
      </w:r>
      <w:r w:rsidR="00C01C71" w:rsidRPr="00282A40">
        <w:rPr>
          <w:rFonts w:asciiTheme="minorHAnsi" w:hAnsiTheme="minorHAnsi" w:cstheme="minorHAnsi"/>
          <w:color w:val="000000"/>
          <w:sz w:val="22"/>
          <w:szCs w:val="22"/>
        </w:rPr>
        <w:t xml:space="preserve">support for implementing/expanding </w:t>
      </w:r>
      <w:proofErr w:type="spellStart"/>
      <w:r w:rsidR="00C01C71" w:rsidRPr="00282A40">
        <w:rPr>
          <w:rFonts w:asciiTheme="minorHAnsi" w:hAnsiTheme="minorHAnsi" w:cstheme="minorHAnsi"/>
          <w:color w:val="000000"/>
          <w:sz w:val="22"/>
          <w:szCs w:val="22"/>
        </w:rPr>
        <w:t>FNP</w:t>
      </w:r>
      <w:proofErr w:type="spellEnd"/>
      <w:r w:rsidR="00C01C71" w:rsidRPr="00282A40">
        <w:rPr>
          <w:rFonts w:asciiTheme="minorHAnsi" w:hAnsiTheme="minorHAnsi" w:cstheme="minorHAnsi"/>
          <w:color w:val="000000"/>
          <w:sz w:val="22"/>
          <w:szCs w:val="22"/>
        </w:rPr>
        <w:t xml:space="preserve"> residency training at the </w:t>
      </w:r>
      <w:r w:rsidR="00CA49A6">
        <w:rPr>
          <w:rFonts w:asciiTheme="minorHAnsi" w:hAnsiTheme="minorHAnsi" w:cstheme="minorHAnsi"/>
          <w:color w:val="000000"/>
          <w:sz w:val="22"/>
          <w:szCs w:val="22"/>
        </w:rPr>
        <w:t>CHC</w:t>
      </w:r>
      <w:r w:rsidR="00C01C71" w:rsidRPr="00282A40">
        <w:rPr>
          <w:rFonts w:asciiTheme="minorHAnsi" w:hAnsiTheme="minorHAnsi" w:cstheme="minorHAnsi"/>
          <w:color w:val="000000"/>
          <w:sz w:val="22"/>
          <w:szCs w:val="22"/>
        </w:rPr>
        <w:t xml:space="preserve">. </w:t>
      </w:r>
    </w:p>
    <w:p w14:paraId="54985475" w14:textId="77777777" w:rsidR="00146687" w:rsidRPr="00282A40" w:rsidRDefault="00146687" w:rsidP="00282A40">
      <w:pPr>
        <w:spacing w:after="160"/>
        <w:rPr>
          <w:rFonts w:asciiTheme="minorHAnsi" w:hAnsiTheme="minorHAnsi" w:cstheme="minorHAnsi"/>
          <w:color w:val="000000"/>
          <w:sz w:val="22"/>
          <w:szCs w:val="22"/>
          <w:u w:val="single"/>
        </w:rPr>
      </w:pPr>
      <w:r w:rsidRPr="00282A40">
        <w:rPr>
          <w:rFonts w:asciiTheme="minorHAnsi" w:hAnsiTheme="minorHAnsi" w:cstheme="minorHAnsi"/>
          <w:b/>
          <w:bCs/>
          <w:color w:val="000000"/>
          <w:sz w:val="22"/>
          <w:szCs w:val="22"/>
          <w:u w:val="single"/>
        </w:rPr>
        <w:t>Program Guidelines and Priorities:</w:t>
      </w:r>
    </w:p>
    <w:p w14:paraId="72ECDDF3" w14:textId="77777777" w:rsidR="00AA0F42" w:rsidRPr="00282A40" w:rsidRDefault="00146687" w:rsidP="00282A40">
      <w:pPr>
        <w:spacing w:after="160"/>
        <w:rPr>
          <w:rFonts w:asciiTheme="minorHAnsi" w:hAnsiTheme="minorHAnsi" w:cstheme="minorHAnsi"/>
          <w:bCs/>
          <w:color w:val="000000"/>
          <w:sz w:val="22"/>
          <w:szCs w:val="22"/>
        </w:rPr>
      </w:pPr>
      <w:r w:rsidRPr="00D95D8F">
        <w:rPr>
          <w:rFonts w:asciiTheme="minorHAnsi" w:hAnsiTheme="minorHAnsi" w:cstheme="minorHAnsi"/>
          <w:bCs/>
          <w:color w:val="000000"/>
          <w:sz w:val="22"/>
          <w:szCs w:val="22"/>
        </w:rPr>
        <w:t xml:space="preserve">The main purpose of the </w:t>
      </w:r>
      <w:r w:rsidR="00EA2330" w:rsidRPr="00D95D8F">
        <w:rPr>
          <w:rFonts w:asciiTheme="minorHAnsi" w:hAnsiTheme="minorHAnsi" w:cstheme="minorHAnsi"/>
          <w:bCs/>
          <w:color w:val="000000"/>
          <w:sz w:val="22"/>
          <w:szCs w:val="22"/>
        </w:rPr>
        <w:t xml:space="preserve">FM and </w:t>
      </w:r>
      <w:proofErr w:type="spellStart"/>
      <w:r w:rsidR="00EA2330" w:rsidRPr="00D95D8F">
        <w:rPr>
          <w:rFonts w:asciiTheme="minorHAnsi" w:hAnsiTheme="minorHAnsi" w:cstheme="minorHAnsi"/>
          <w:bCs/>
          <w:color w:val="000000"/>
          <w:sz w:val="22"/>
          <w:szCs w:val="22"/>
        </w:rPr>
        <w:t>FNP</w:t>
      </w:r>
      <w:proofErr w:type="spellEnd"/>
      <w:r w:rsidRPr="00D95D8F">
        <w:rPr>
          <w:rFonts w:asciiTheme="minorHAnsi" w:hAnsiTheme="minorHAnsi" w:cstheme="minorHAnsi"/>
          <w:bCs/>
          <w:color w:val="000000"/>
          <w:sz w:val="22"/>
          <w:szCs w:val="22"/>
        </w:rPr>
        <w:t xml:space="preserve"> </w:t>
      </w:r>
      <w:r w:rsidR="00AA0F42" w:rsidRPr="00D95D8F">
        <w:rPr>
          <w:rFonts w:asciiTheme="minorHAnsi" w:hAnsiTheme="minorHAnsi" w:cstheme="minorHAnsi"/>
          <w:bCs/>
          <w:color w:val="000000"/>
          <w:sz w:val="22"/>
          <w:szCs w:val="22"/>
        </w:rPr>
        <w:t xml:space="preserve">Residency Training funding stream is to increase the pool of family physicians and </w:t>
      </w:r>
      <w:r w:rsidR="00C71ECE" w:rsidRPr="00D95D8F">
        <w:rPr>
          <w:rFonts w:asciiTheme="minorHAnsi" w:hAnsiTheme="minorHAnsi" w:cstheme="minorHAnsi"/>
          <w:bCs/>
          <w:color w:val="000000"/>
          <w:sz w:val="22"/>
          <w:szCs w:val="22"/>
        </w:rPr>
        <w:t>NPs</w:t>
      </w:r>
      <w:r w:rsidR="00AA0F42" w:rsidRPr="00D95D8F">
        <w:rPr>
          <w:rFonts w:asciiTheme="minorHAnsi" w:hAnsiTheme="minorHAnsi" w:cstheme="minorHAnsi"/>
          <w:bCs/>
          <w:color w:val="000000"/>
          <w:sz w:val="22"/>
          <w:szCs w:val="22"/>
        </w:rPr>
        <w:t xml:space="preserve"> in Massachusetts who are committed to serving the underserved and well-prepared to care for patients in community settings.</w:t>
      </w:r>
    </w:p>
    <w:p w14:paraId="040B9E21" w14:textId="77777777" w:rsidR="00AA0F42" w:rsidRPr="00282A40" w:rsidRDefault="00AA0F42"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Applicants</w:t>
      </w:r>
      <w:r w:rsidR="00183127"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will be selected for funding based primarily on their demonstrated capacity to provide high quality</w:t>
      </w:r>
      <w:r w:rsidR="004D104A" w:rsidRPr="00282A40">
        <w:rPr>
          <w:rFonts w:asciiTheme="minorHAnsi" w:hAnsiTheme="minorHAnsi" w:cstheme="minorHAnsi"/>
          <w:bCs/>
          <w:color w:val="000000"/>
          <w:sz w:val="22"/>
          <w:szCs w:val="22"/>
        </w:rPr>
        <w:t xml:space="preserve"> </w:t>
      </w:r>
      <w:proofErr w:type="spellStart"/>
      <w:r w:rsidR="0022714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proofErr w:type="spellEnd"/>
      <w:r w:rsidRPr="00282A40">
        <w:rPr>
          <w:rFonts w:asciiTheme="minorHAnsi" w:hAnsiTheme="minorHAnsi" w:cstheme="minorHAnsi"/>
          <w:bCs/>
          <w:color w:val="000000"/>
          <w:sz w:val="22"/>
          <w:szCs w:val="22"/>
        </w:rPr>
        <w:t xml:space="preserve"> residency training experiences that advance this goal, as evaluated by the following measures:</w:t>
      </w:r>
    </w:p>
    <w:p w14:paraId="4CBE0C5D" w14:textId="77777777" w:rsidR="00AA0F42" w:rsidRPr="002E2364" w:rsidRDefault="00AA0F42" w:rsidP="00282A40">
      <w:pPr>
        <w:pStyle w:val="ListParagraph"/>
        <w:numPr>
          <w:ilvl w:val="0"/>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 xml:space="preserve">The extent to which funding will support new </w:t>
      </w:r>
      <w:r w:rsidR="00C71ECE" w:rsidRPr="002E2364">
        <w:rPr>
          <w:rFonts w:asciiTheme="minorHAnsi" w:hAnsiTheme="minorHAnsi" w:cstheme="minorHAnsi"/>
          <w:bCs/>
          <w:color w:val="000000"/>
          <w:sz w:val="22"/>
          <w:szCs w:val="22"/>
        </w:rPr>
        <w:t>CHC</w:t>
      </w:r>
      <w:r w:rsidR="004D104A" w:rsidRPr="002E2364">
        <w:rPr>
          <w:rFonts w:asciiTheme="minorHAnsi" w:hAnsiTheme="minorHAnsi" w:cstheme="minorHAnsi"/>
          <w:bCs/>
          <w:color w:val="000000"/>
          <w:sz w:val="22"/>
          <w:szCs w:val="22"/>
        </w:rPr>
        <w:t xml:space="preserve">-based </w:t>
      </w:r>
      <w:proofErr w:type="spellStart"/>
      <w:r w:rsidR="00C71ECE" w:rsidRPr="002E2364">
        <w:rPr>
          <w:rFonts w:asciiTheme="minorHAnsi" w:hAnsiTheme="minorHAnsi" w:cstheme="minorHAnsi"/>
          <w:bCs/>
          <w:color w:val="000000"/>
          <w:sz w:val="22"/>
          <w:szCs w:val="22"/>
        </w:rPr>
        <w:t>F</w:t>
      </w:r>
      <w:r w:rsidR="004D104A" w:rsidRPr="002E2364">
        <w:rPr>
          <w:rFonts w:asciiTheme="minorHAnsi" w:hAnsiTheme="minorHAnsi" w:cstheme="minorHAnsi"/>
          <w:bCs/>
          <w:color w:val="000000"/>
          <w:sz w:val="22"/>
          <w:szCs w:val="22"/>
        </w:rPr>
        <w:t>NP</w:t>
      </w:r>
      <w:proofErr w:type="spellEnd"/>
      <w:r w:rsidRPr="002E2364">
        <w:rPr>
          <w:rFonts w:asciiTheme="minorHAnsi" w:hAnsiTheme="minorHAnsi" w:cstheme="minorHAnsi"/>
          <w:bCs/>
          <w:color w:val="000000"/>
          <w:sz w:val="22"/>
          <w:szCs w:val="22"/>
        </w:rPr>
        <w:t xml:space="preserve"> resident training opportunities over and above </w:t>
      </w:r>
      <w:r w:rsidR="004D104A" w:rsidRPr="002E2364">
        <w:rPr>
          <w:rFonts w:asciiTheme="minorHAnsi" w:hAnsiTheme="minorHAnsi" w:cstheme="minorHAnsi"/>
          <w:bCs/>
          <w:color w:val="000000"/>
          <w:sz w:val="22"/>
          <w:szCs w:val="22"/>
        </w:rPr>
        <w:t xml:space="preserve">the number of </w:t>
      </w:r>
      <w:proofErr w:type="spellStart"/>
      <w:r w:rsidR="00C71ECE" w:rsidRPr="002E2364">
        <w:rPr>
          <w:rFonts w:asciiTheme="minorHAnsi" w:hAnsiTheme="minorHAnsi" w:cstheme="minorHAnsi"/>
          <w:bCs/>
          <w:color w:val="000000"/>
          <w:sz w:val="22"/>
          <w:szCs w:val="22"/>
        </w:rPr>
        <w:t>F</w:t>
      </w:r>
      <w:r w:rsidR="004D104A" w:rsidRPr="002E2364">
        <w:rPr>
          <w:rFonts w:asciiTheme="minorHAnsi" w:hAnsiTheme="minorHAnsi" w:cstheme="minorHAnsi"/>
          <w:bCs/>
          <w:color w:val="000000"/>
          <w:sz w:val="22"/>
          <w:szCs w:val="22"/>
        </w:rPr>
        <w:t>NP</w:t>
      </w:r>
      <w:proofErr w:type="spellEnd"/>
      <w:r w:rsidRPr="002E2364">
        <w:rPr>
          <w:rFonts w:asciiTheme="minorHAnsi" w:hAnsiTheme="minorHAnsi" w:cstheme="minorHAnsi"/>
          <w:bCs/>
          <w:color w:val="000000"/>
          <w:sz w:val="22"/>
          <w:szCs w:val="22"/>
        </w:rPr>
        <w:t xml:space="preserve"> </w:t>
      </w:r>
      <w:r w:rsidR="00736555">
        <w:rPr>
          <w:rFonts w:asciiTheme="minorHAnsi" w:hAnsiTheme="minorHAnsi" w:cstheme="minorHAnsi"/>
          <w:bCs/>
          <w:color w:val="000000"/>
          <w:sz w:val="22"/>
          <w:szCs w:val="22"/>
        </w:rPr>
        <w:t>residency training</w:t>
      </w:r>
      <w:r w:rsidRPr="002E2364">
        <w:rPr>
          <w:rFonts w:asciiTheme="minorHAnsi" w:hAnsiTheme="minorHAnsi" w:cstheme="minorHAnsi"/>
          <w:bCs/>
          <w:color w:val="000000"/>
          <w:sz w:val="22"/>
          <w:szCs w:val="22"/>
        </w:rPr>
        <w:t xml:space="preserve"> slot(s) provided by the </w:t>
      </w:r>
      <w:r w:rsidR="00C71ECE" w:rsidRPr="002E2364">
        <w:rPr>
          <w:rFonts w:asciiTheme="minorHAnsi" w:hAnsiTheme="minorHAnsi" w:cstheme="minorHAnsi"/>
          <w:bCs/>
          <w:color w:val="000000"/>
          <w:sz w:val="22"/>
          <w:szCs w:val="22"/>
        </w:rPr>
        <w:t>CHC</w:t>
      </w:r>
      <w:r w:rsidRPr="002E2364">
        <w:rPr>
          <w:rFonts w:asciiTheme="minorHAnsi" w:hAnsiTheme="minorHAnsi" w:cstheme="minorHAnsi"/>
          <w:bCs/>
          <w:color w:val="000000"/>
          <w:sz w:val="22"/>
          <w:szCs w:val="22"/>
        </w:rPr>
        <w:t xml:space="preserve"> in previous years.</w:t>
      </w:r>
    </w:p>
    <w:p w14:paraId="31ED245A" w14:textId="77777777" w:rsidR="00156499" w:rsidRPr="002E2364" w:rsidRDefault="006E2629" w:rsidP="00282A40">
      <w:pPr>
        <w:pStyle w:val="ListParagraph"/>
        <w:numPr>
          <w:ilvl w:val="0"/>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 xml:space="preserve">The </w:t>
      </w:r>
      <w:r w:rsidR="00212ECE" w:rsidRPr="002E2364">
        <w:rPr>
          <w:rFonts w:asciiTheme="minorHAnsi" w:hAnsiTheme="minorHAnsi" w:cstheme="minorHAnsi"/>
          <w:bCs/>
          <w:color w:val="000000"/>
          <w:sz w:val="22"/>
          <w:szCs w:val="22"/>
        </w:rPr>
        <w:t>CHCs</w:t>
      </w:r>
      <w:r w:rsidR="00E41F4D" w:rsidRPr="002E2364">
        <w:rPr>
          <w:rFonts w:asciiTheme="minorHAnsi" w:hAnsiTheme="minorHAnsi" w:cstheme="minorHAnsi"/>
          <w:bCs/>
          <w:color w:val="000000"/>
          <w:sz w:val="22"/>
          <w:szCs w:val="22"/>
        </w:rPr>
        <w:t xml:space="preserve"> </w:t>
      </w:r>
      <w:r w:rsidR="00156499" w:rsidRPr="002E2364">
        <w:rPr>
          <w:rFonts w:asciiTheme="minorHAnsi" w:hAnsiTheme="minorHAnsi" w:cstheme="minorHAnsi"/>
          <w:bCs/>
          <w:color w:val="000000"/>
          <w:sz w:val="22"/>
          <w:szCs w:val="22"/>
        </w:rPr>
        <w:t xml:space="preserve">prior experience providing high quality training experiences for </w:t>
      </w:r>
      <w:r w:rsidR="00212ECE" w:rsidRPr="002E2364">
        <w:rPr>
          <w:rFonts w:asciiTheme="minorHAnsi" w:hAnsiTheme="minorHAnsi" w:cstheme="minorHAnsi"/>
          <w:bCs/>
          <w:color w:val="000000"/>
          <w:sz w:val="22"/>
          <w:szCs w:val="22"/>
        </w:rPr>
        <w:t>NP</w:t>
      </w:r>
      <w:r w:rsidR="00156499" w:rsidRPr="002E2364">
        <w:rPr>
          <w:rFonts w:asciiTheme="minorHAnsi" w:hAnsiTheme="minorHAnsi" w:cstheme="minorHAnsi"/>
          <w:bCs/>
          <w:color w:val="000000"/>
          <w:sz w:val="22"/>
          <w:szCs w:val="22"/>
        </w:rPr>
        <w:t xml:space="preserve"> and/or physician residents, as demonstrated by:</w:t>
      </w:r>
    </w:p>
    <w:p w14:paraId="71985EFE" w14:textId="77777777" w:rsidR="0015204A" w:rsidRPr="002E2364" w:rsidRDefault="004D104A" w:rsidP="00282A40">
      <w:pPr>
        <w:pStyle w:val="ListParagraph"/>
        <w:numPr>
          <w:ilvl w:val="1"/>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Prior NP</w:t>
      </w:r>
      <w:r w:rsidR="0015204A" w:rsidRPr="002E2364">
        <w:rPr>
          <w:rFonts w:asciiTheme="minorHAnsi" w:hAnsiTheme="minorHAnsi" w:cstheme="minorHAnsi"/>
          <w:bCs/>
          <w:color w:val="000000"/>
          <w:sz w:val="22"/>
          <w:szCs w:val="22"/>
        </w:rPr>
        <w:t xml:space="preserve"> training experien</w:t>
      </w:r>
      <w:r w:rsidRPr="002E2364">
        <w:rPr>
          <w:rFonts w:asciiTheme="minorHAnsi" w:hAnsiTheme="minorHAnsi" w:cstheme="minorHAnsi"/>
          <w:bCs/>
          <w:color w:val="000000"/>
          <w:sz w:val="22"/>
          <w:szCs w:val="22"/>
        </w:rPr>
        <w:t>ce, including NP</w:t>
      </w:r>
      <w:r w:rsidR="0015204A" w:rsidRPr="002E2364">
        <w:rPr>
          <w:rFonts w:asciiTheme="minorHAnsi" w:hAnsiTheme="minorHAnsi" w:cstheme="minorHAnsi"/>
          <w:bCs/>
          <w:color w:val="000000"/>
          <w:sz w:val="22"/>
          <w:szCs w:val="22"/>
        </w:rPr>
        <w:t xml:space="preserve"> re</w:t>
      </w:r>
      <w:r w:rsidRPr="002E2364">
        <w:rPr>
          <w:rFonts w:asciiTheme="minorHAnsi" w:hAnsiTheme="minorHAnsi" w:cstheme="minorHAnsi"/>
          <w:bCs/>
          <w:color w:val="000000"/>
          <w:sz w:val="22"/>
          <w:szCs w:val="22"/>
        </w:rPr>
        <w:t xml:space="preserve">sidency programs and/or </w:t>
      </w:r>
      <w:proofErr w:type="spellStart"/>
      <w:r w:rsidRPr="002E2364">
        <w:rPr>
          <w:rFonts w:asciiTheme="minorHAnsi" w:hAnsiTheme="minorHAnsi" w:cstheme="minorHAnsi"/>
          <w:bCs/>
          <w:color w:val="000000"/>
          <w:sz w:val="22"/>
          <w:szCs w:val="22"/>
        </w:rPr>
        <w:t>precepted</w:t>
      </w:r>
      <w:proofErr w:type="spellEnd"/>
      <w:r w:rsidRPr="002E2364">
        <w:rPr>
          <w:rFonts w:asciiTheme="minorHAnsi" w:hAnsiTheme="minorHAnsi" w:cstheme="minorHAnsi"/>
          <w:bCs/>
          <w:color w:val="000000"/>
          <w:sz w:val="22"/>
          <w:szCs w:val="22"/>
        </w:rPr>
        <w:t xml:space="preserve"> NP</w:t>
      </w:r>
      <w:r w:rsidR="0015204A" w:rsidRPr="002E2364">
        <w:rPr>
          <w:rFonts w:asciiTheme="minorHAnsi" w:hAnsiTheme="minorHAnsi" w:cstheme="minorHAnsi"/>
          <w:bCs/>
          <w:color w:val="000000"/>
          <w:sz w:val="22"/>
          <w:szCs w:val="22"/>
        </w:rPr>
        <w:t xml:space="preserve"> clinical rotations</w:t>
      </w:r>
      <w:r w:rsidR="006659E9" w:rsidRPr="002E2364">
        <w:rPr>
          <w:rFonts w:asciiTheme="minorHAnsi" w:hAnsiTheme="minorHAnsi" w:cstheme="minorHAnsi"/>
          <w:bCs/>
          <w:color w:val="000000"/>
          <w:sz w:val="22"/>
          <w:szCs w:val="22"/>
        </w:rPr>
        <w:t>.</w:t>
      </w:r>
    </w:p>
    <w:p w14:paraId="7D812F5B"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Prior physician residency training experience, including serving as a continuity site for family medicine residents, hosting rotations for residents in accredited primary care and/or specialty residency programs, and/or serving as the site for post-residency fellowships in any area of primary care or medical specialty.</w:t>
      </w:r>
    </w:p>
    <w:p w14:paraId="6002A447"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Ability to ensure adequate patient panels in terms of size</w:t>
      </w:r>
      <w:r w:rsidR="00267DAF" w:rsidRPr="00282A40">
        <w:rPr>
          <w:rFonts w:asciiTheme="minorHAnsi" w:hAnsiTheme="minorHAnsi" w:cstheme="minorHAnsi"/>
          <w:bCs/>
          <w:color w:val="000000"/>
          <w:sz w:val="22"/>
          <w:szCs w:val="22"/>
        </w:rPr>
        <w:t>,</w:t>
      </w:r>
      <w:r w:rsidR="00454331"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diversity</w:t>
      </w:r>
      <w:r w:rsidR="00267DAF" w:rsidRPr="00282A40">
        <w:rPr>
          <w:rFonts w:asciiTheme="minorHAnsi" w:hAnsiTheme="minorHAnsi" w:cstheme="minorHAnsi"/>
          <w:bCs/>
          <w:color w:val="000000"/>
          <w:sz w:val="22"/>
          <w:szCs w:val="22"/>
        </w:rPr>
        <w:t>, and clinical complexity</w:t>
      </w:r>
      <w:r w:rsidRPr="00282A40">
        <w:rPr>
          <w:rFonts w:asciiTheme="minorHAnsi" w:hAnsiTheme="minorHAnsi" w:cstheme="minorHAnsi"/>
          <w:bCs/>
          <w:color w:val="000000"/>
          <w:sz w:val="22"/>
          <w:szCs w:val="22"/>
        </w:rPr>
        <w:t>.</w:t>
      </w:r>
    </w:p>
    <w:p w14:paraId="60651920" w14:textId="77777777" w:rsidR="00454331"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Ability to ensure adequate care team support (i.e. number of medical assistants, registered nurses</w:t>
      </w:r>
      <w:r w:rsidR="00454331"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licensed practical nurses, and other support staff) for </w:t>
      </w:r>
      <w:proofErr w:type="spellStart"/>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proofErr w:type="spellEnd"/>
      <w:r w:rsidR="004D104A"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residents</w:t>
      </w:r>
      <w:r w:rsidR="002D5B9A">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 xml:space="preserve"> </w:t>
      </w:r>
    </w:p>
    <w:p w14:paraId="2181B898" w14:textId="77777777" w:rsidR="00454331" w:rsidRPr="00282A40" w:rsidRDefault="00454331"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provide </w:t>
      </w:r>
      <w:r w:rsidR="00A22539" w:rsidRPr="00282A40">
        <w:rPr>
          <w:rFonts w:asciiTheme="minorHAnsi" w:hAnsiTheme="minorHAnsi" w:cstheme="minorHAnsi"/>
          <w:bCs/>
          <w:color w:val="000000"/>
          <w:sz w:val="22"/>
          <w:szCs w:val="22"/>
        </w:rPr>
        <w:t>adequate physical space (e.g. exam rooms, team meeting rooms) for</w:t>
      </w:r>
      <w:r w:rsidR="001840B9" w:rsidRPr="00282A40">
        <w:rPr>
          <w:rFonts w:asciiTheme="minorHAnsi" w:hAnsiTheme="minorHAnsi" w:cstheme="minorHAnsi"/>
          <w:bCs/>
          <w:color w:val="000000"/>
          <w:sz w:val="22"/>
          <w:szCs w:val="22"/>
        </w:rPr>
        <w:t xml:space="preserve"> </w:t>
      </w:r>
      <w:proofErr w:type="spellStart"/>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proofErr w:type="spellEnd"/>
      <w:r w:rsidR="004D104A" w:rsidRPr="00282A40">
        <w:rPr>
          <w:rFonts w:asciiTheme="minorHAnsi" w:hAnsiTheme="minorHAnsi" w:cstheme="minorHAnsi"/>
          <w:bCs/>
          <w:color w:val="000000"/>
          <w:sz w:val="22"/>
          <w:szCs w:val="22"/>
        </w:rPr>
        <w:t xml:space="preserve"> </w:t>
      </w:r>
      <w:r w:rsidR="00A22539" w:rsidRPr="00282A40">
        <w:rPr>
          <w:rFonts w:asciiTheme="minorHAnsi" w:hAnsiTheme="minorHAnsi" w:cstheme="minorHAnsi"/>
          <w:bCs/>
          <w:color w:val="000000"/>
          <w:sz w:val="22"/>
          <w:szCs w:val="22"/>
        </w:rPr>
        <w:t>residents</w:t>
      </w:r>
      <w:r w:rsidRPr="00282A40">
        <w:rPr>
          <w:rFonts w:asciiTheme="minorHAnsi" w:hAnsiTheme="minorHAnsi" w:cstheme="minorHAnsi"/>
          <w:bCs/>
          <w:color w:val="000000"/>
          <w:sz w:val="22"/>
          <w:szCs w:val="22"/>
        </w:rPr>
        <w:t>.</w:t>
      </w:r>
    </w:p>
    <w:p w14:paraId="08935C24" w14:textId="77777777" w:rsidR="00A22539" w:rsidRPr="00282A40" w:rsidRDefault="00454331"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provide coverage and </w:t>
      </w:r>
      <w:r w:rsidR="00A22539" w:rsidRPr="00282A40">
        <w:rPr>
          <w:rFonts w:asciiTheme="minorHAnsi" w:hAnsiTheme="minorHAnsi" w:cstheme="minorHAnsi"/>
          <w:bCs/>
          <w:color w:val="000000"/>
          <w:sz w:val="22"/>
          <w:szCs w:val="22"/>
        </w:rPr>
        <w:t xml:space="preserve">systems to ensure that the clinical needs of patients are met in the </w:t>
      </w:r>
      <w:proofErr w:type="spellStart"/>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proofErr w:type="spellEnd"/>
      <w:r w:rsidR="004D104A" w:rsidRPr="00282A40">
        <w:rPr>
          <w:rFonts w:asciiTheme="minorHAnsi" w:hAnsiTheme="minorHAnsi" w:cstheme="minorHAnsi"/>
          <w:bCs/>
          <w:color w:val="000000"/>
          <w:sz w:val="22"/>
          <w:szCs w:val="22"/>
        </w:rPr>
        <w:t xml:space="preserve"> </w:t>
      </w:r>
      <w:r w:rsidR="00A22539" w:rsidRPr="00282A40">
        <w:rPr>
          <w:rFonts w:asciiTheme="minorHAnsi" w:hAnsiTheme="minorHAnsi" w:cstheme="minorHAnsi"/>
          <w:bCs/>
          <w:color w:val="000000"/>
          <w:sz w:val="22"/>
          <w:szCs w:val="22"/>
        </w:rPr>
        <w:t>residents’ absence.</w:t>
      </w:r>
    </w:p>
    <w:p w14:paraId="1842780B"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ensure that </w:t>
      </w:r>
      <w:proofErr w:type="spellStart"/>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proofErr w:type="spellEnd"/>
      <w:r w:rsidR="004D104A"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residents work as part of a multi-disciplinary care team.</w:t>
      </w:r>
    </w:p>
    <w:p w14:paraId="490402DB" w14:textId="77777777" w:rsidR="00B71A10" w:rsidRPr="00282A40" w:rsidRDefault="00B71A10" w:rsidP="00282A40">
      <w:pPr>
        <w:pStyle w:val="ListParagraph"/>
        <w:numPr>
          <w:ilvl w:val="0"/>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The</w:t>
      </w:r>
      <w:r w:rsidR="00E41F4D"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plan put forward for implementing</w:t>
      </w:r>
      <w:r w:rsidR="001840B9" w:rsidRPr="00282A40">
        <w:rPr>
          <w:rFonts w:asciiTheme="minorHAnsi" w:hAnsiTheme="minorHAnsi" w:cstheme="minorHAnsi"/>
          <w:bCs/>
          <w:color w:val="000000"/>
          <w:sz w:val="22"/>
          <w:szCs w:val="22"/>
        </w:rPr>
        <w:t xml:space="preserve"> new </w:t>
      </w:r>
      <w:proofErr w:type="spellStart"/>
      <w:r w:rsidR="001840B9" w:rsidRPr="00282A40">
        <w:rPr>
          <w:rFonts w:asciiTheme="minorHAnsi" w:hAnsiTheme="minorHAnsi" w:cstheme="minorHAnsi"/>
          <w:bCs/>
          <w:color w:val="000000"/>
          <w:sz w:val="22"/>
          <w:szCs w:val="22"/>
        </w:rPr>
        <w:t>FNP</w:t>
      </w:r>
      <w:proofErr w:type="spellEnd"/>
      <w:r w:rsidR="00736555">
        <w:rPr>
          <w:rFonts w:asciiTheme="minorHAnsi" w:hAnsiTheme="minorHAnsi" w:cstheme="minorHAnsi"/>
          <w:bCs/>
          <w:color w:val="000000"/>
          <w:sz w:val="22"/>
          <w:szCs w:val="22"/>
        </w:rPr>
        <w:t xml:space="preserve"> residency</w:t>
      </w:r>
      <w:r w:rsidRPr="00282A40">
        <w:rPr>
          <w:rFonts w:asciiTheme="minorHAnsi" w:hAnsiTheme="minorHAnsi" w:cstheme="minorHAnsi"/>
          <w:bCs/>
          <w:color w:val="000000"/>
          <w:sz w:val="22"/>
          <w:szCs w:val="22"/>
        </w:rPr>
        <w:t xml:space="preserve"> training slots</w:t>
      </w:r>
      <w:r w:rsidR="001F41F4" w:rsidRPr="00282A40">
        <w:rPr>
          <w:rFonts w:asciiTheme="minorHAnsi" w:hAnsiTheme="minorHAnsi" w:cstheme="minorHAnsi"/>
          <w:bCs/>
          <w:color w:val="000000"/>
          <w:sz w:val="22"/>
          <w:szCs w:val="22"/>
        </w:rPr>
        <w:t>, especially:</w:t>
      </w:r>
    </w:p>
    <w:p w14:paraId="39EE62A0" w14:textId="77777777" w:rsidR="00227212" w:rsidRPr="00282A40" w:rsidRDefault="00212B80"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The </w:t>
      </w:r>
      <w:r w:rsidR="00B54211" w:rsidRPr="00282A40">
        <w:rPr>
          <w:rFonts w:asciiTheme="minorHAnsi" w:hAnsiTheme="minorHAnsi" w:cstheme="minorHAnsi"/>
          <w:bCs/>
          <w:color w:val="000000"/>
          <w:sz w:val="22"/>
          <w:szCs w:val="22"/>
        </w:rPr>
        <w:t xml:space="preserve">proposed strategy for developing and/or implementing a </w:t>
      </w:r>
      <w:r w:rsidR="00B90D1C" w:rsidRPr="00282A40">
        <w:rPr>
          <w:rFonts w:asciiTheme="minorHAnsi" w:hAnsiTheme="minorHAnsi" w:cstheme="minorHAnsi"/>
          <w:bCs/>
          <w:color w:val="000000"/>
          <w:sz w:val="22"/>
          <w:szCs w:val="22"/>
        </w:rPr>
        <w:t xml:space="preserve">curriculum that: </w:t>
      </w:r>
      <w:r w:rsidR="0033296B">
        <w:rPr>
          <w:rFonts w:asciiTheme="minorHAnsi" w:hAnsiTheme="minorHAnsi" w:cstheme="minorHAnsi"/>
          <w:bCs/>
          <w:color w:val="000000"/>
          <w:sz w:val="22"/>
          <w:szCs w:val="22"/>
        </w:rPr>
        <w:t xml:space="preserve">1) </w:t>
      </w:r>
      <w:r w:rsidR="00B90D1C" w:rsidRPr="00282A40">
        <w:rPr>
          <w:rFonts w:asciiTheme="minorHAnsi" w:hAnsiTheme="minorHAnsi" w:cstheme="minorHAnsi"/>
          <w:bCs/>
          <w:color w:val="000000"/>
          <w:sz w:val="22"/>
          <w:szCs w:val="22"/>
        </w:rPr>
        <w:t>includes</w:t>
      </w:r>
      <w:r w:rsidR="001F41F4" w:rsidRPr="00282A40">
        <w:rPr>
          <w:rFonts w:asciiTheme="minorHAnsi" w:hAnsiTheme="minorHAnsi" w:cstheme="minorHAnsi"/>
          <w:bCs/>
          <w:color w:val="000000"/>
          <w:sz w:val="22"/>
          <w:szCs w:val="22"/>
        </w:rPr>
        <w:t xml:space="preserve"> the five curriculum elements and integrates the </w:t>
      </w:r>
      <w:r w:rsidR="00C75BC9" w:rsidRPr="00282A40">
        <w:rPr>
          <w:rFonts w:asciiTheme="minorHAnsi" w:hAnsiTheme="minorHAnsi" w:cstheme="minorHAnsi"/>
          <w:bCs/>
          <w:color w:val="000000"/>
          <w:sz w:val="22"/>
          <w:szCs w:val="22"/>
        </w:rPr>
        <w:t xml:space="preserve">eight core competency domains outlined in the </w:t>
      </w:r>
      <w:proofErr w:type="spellStart"/>
      <w:r w:rsidR="00C75BC9" w:rsidRPr="00282A40">
        <w:rPr>
          <w:rFonts w:asciiTheme="minorHAnsi" w:hAnsiTheme="minorHAnsi" w:cstheme="minorHAnsi"/>
          <w:bCs/>
          <w:color w:val="000000"/>
          <w:sz w:val="22"/>
          <w:szCs w:val="22"/>
        </w:rPr>
        <w:t>NNPRFTC</w:t>
      </w:r>
      <w:proofErr w:type="spellEnd"/>
      <w:r w:rsidR="00C75BC9" w:rsidRPr="00282A40">
        <w:rPr>
          <w:rFonts w:asciiTheme="minorHAnsi" w:hAnsiTheme="minorHAnsi" w:cstheme="minorHAnsi"/>
          <w:bCs/>
          <w:color w:val="000000"/>
          <w:sz w:val="22"/>
          <w:szCs w:val="22"/>
        </w:rPr>
        <w:t xml:space="preserve"> Accreditation Standards (</w:t>
      </w:r>
      <w:proofErr w:type="spellStart"/>
      <w:r w:rsidR="00C75BC9" w:rsidRPr="00282A40">
        <w:rPr>
          <w:rFonts w:asciiTheme="minorHAnsi" w:hAnsiTheme="minorHAnsi" w:cstheme="minorHAnsi"/>
          <w:bCs/>
          <w:color w:val="000000"/>
          <w:sz w:val="22"/>
          <w:szCs w:val="22"/>
        </w:rPr>
        <w:t>NNPRFTC</w:t>
      </w:r>
      <w:proofErr w:type="spellEnd"/>
      <w:r w:rsidR="00C75BC9" w:rsidRPr="00282A40">
        <w:rPr>
          <w:rFonts w:asciiTheme="minorHAnsi" w:hAnsiTheme="minorHAnsi" w:cstheme="minorHAnsi"/>
          <w:bCs/>
          <w:color w:val="000000"/>
          <w:sz w:val="22"/>
          <w:szCs w:val="22"/>
        </w:rPr>
        <w:t xml:space="preserve"> Accreditation Standards are summarized in Attachment A)</w:t>
      </w:r>
      <w:r w:rsidR="007D1243" w:rsidRPr="00282A40">
        <w:rPr>
          <w:rFonts w:asciiTheme="minorHAnsi" w:hAnsiTheme="minorHAnsi" w:cstheme="minorHAnsi"/>
          <w:bCs/>
          <w:color w:val="000000"/>
          <w:sz w:val="22"/>
          <w:szCs w:val="22"/>
        </w:rPr>
        <w:t xml:space="preserve">; </w:t>
      </w:r>
      <w:r w:rsidR="0033296B">
        <w:rPr>
          <w:rFonts w:asciiTheme="minorHAnsi" w:hAnsiTheme="minorHAnsi" w:cstheme="minorHAnsi"/>
          <w:bCs/>
          <w:color w:val="000000"/>
          <w:sz w:val="22"/>
          <w:szCs w:val="22"/>
        </w:rPr>
        <w:t xml:space="preserve">2) </w:t>
      </w:r>
      <w:r w:rsidR="006E0ACA" w:rsidRPr="00282A40">
        <w:rPr>
          <w:rFonts w:asciiTheme="minorHAnsi" w:hAnsiTheme="minorHAnsi" w:cstheme="minorHAnsi"/>
          <w:bCs/>
          <w:color w:val="000000"/>
          <w:sz w:val="22"/>
          <w:szCs w:val="22"/>
        </w:rPr>
        <w:t>transition</w:t>
      </w:r>
      <w:r w:rsidR="0033296B">
        <w:rPr>
          <w:rFonts w:asciiTheme="minorHAnsi" w:hAnsiTheme="minorHAnsi" w:cstheme="minorHAnsi"/>
          <w:bCs/>
          <w:color w:val="000000"/>
          <w:sz w:val="22"/>
          <w:szCs w:val="22"/>
        </w:rPr>
        <w:t>s</w:t>
      </w:r>
      <w:r w:rsidR="006E0ACA" w:rsidRPr="00282A40">
        <w:rPr>
          <w:rFonts w:asciiTheme="minorHAnsi" w:hAnsiTheme="minorHAnsi" w:cstheme="minorHAnsi"/>
          <w:bCs/>
          <w:color w:val="000000"/>
          <w:sz w:val="22"/>
          <w:szCs w:val="22"/>
        </w:rPr>
        <w:t xml:space="preserve"> NPs </w:t>
      </w:r>
      <w:r w:rsidR="007D1243" w:rsidRPr="00282A40">
        <w:rPr>
          <w:rFonts w:asciiTheme="minorHAnsi" w:hAnsiTheme="minorHAnsi" w:cstheme="minorHAnsi"/>
          <w:bCs/>
          <w:color w:val="000000"/>
          <w:sz w:val="22"/>
          <w:szCs w:val="22"/>
        </w:rPr>
        <w:t>f</w:t>
      </w:r>
      <w:r w:rsidR="00E47629" w:rsidRPr="00282A40">
        <w:rPr>
          <w:rFonts w:asciiTheme="minorHAnsi" w:hAnsiTheme="minorHAnsi" w:cstheme="minorHAnsi"/>
          <w:bCs/>
          <w:color w:val="000000"/>
          <w:sz w:val="22"/>
          <w:szCs w:val="22"/>
        </w:rPr>
        <w:t xml:space="preserve">rom novice to expert </w:t>
      </w:r>
      <w:r w:rsidR="001C6355" w:rsidRPr="00282A40">
        <w:rPr>
          <w:rFonts w:asciiTheme="minorHAnsi" w:hAnsiTheme="minorHAnsi" w:cstheme="minorHAnsi"/>
          <w:bCs/>
          <w:color w:val="000000"/>
          <w:sz w:val="22"/>
          <w:szCs w:val="22"/>
        </w:rPr>
        <w:t>and</w:t>
      </w:r>
      <w:r w:rsidR="006E0ACA" w:rsidRPr="00282A40">
        <w:rPr>
          <w:rFonts w:asciiTheme="minorHAnsi" w:hAnsiTheme="minorHAnsi" w:cstheme="minorHAnsi"/>
          <w:bCs/>
          <w:color w:val="000000"/>
          <w:sz w:val="22"/>
          <w:szCs w:val="22"/>
        </w:rPr>
        <w:t xml:space="preserve"> </w:t>
      </w:r>
      <w:r w:rsidR="00FA58DD">
        <w:rPr>
          <w:rFonts w:asciiTheme="minorHAnsi" w:hAnsiTheme="minorHAnsi" w:cstheme="minorHAnsi"/>
          <w:bCs/>
          <w:color w:val="000000"/>
          <w:sz w:val="22"/>
          <w:szCs w:val="22"/>
        </w:rPr>
        <w:t>sets</w:t>
      </w:r>
      <w:r w:rsidR="001C6355" w:rsidRPr="00282A40">
        <w:rPr>
          <w:rFonts w:asciiTheme="minorHAnsi" w:hAnsiTheme="minorHAnsi" w:cstheme="minorHAnsi"/>
          <w:bCs/>
          <w:color w:val="000000"/>
          <w:sz w:val="22"/>
          <w:szCs w:val="22"/>
        </w:rPr>
        <w:t xml:space="preserve"> the appropriate expectations of other colleagues and staff</w:t>
      </w:r>
      <w:r w:rsidR="00206EF5" w:rsidRPr="00282A40">
        <w:rPr>
          <w:rStyle w:val="FootnoteReference"/>
          <w:rFonts w:asciiTheme="minorHAnsi" w:hAnsiTheme="minorHAnsi" w:cstheme="minorHAnsi"/>
          <w:bCs/>
          <w:color w:val="000000"/>
          <w:sz w:val="22"/>
          <w:szCs w:val="22"/>
        </w:rPr>
        <w:footnoteReference w:id="3"/>
      </w:r>
      <w:r w:rsidR="007D1243" w:rsidRPr="00282A40">
        <w:rPr>
          <w:rFonts w:asciiTheme="minorHAnsi" w:hAnsiTheme="minorHAnsi" w:cstheme="minorHAnsi"/>
          <w:bCs/>
          <w:color w:val="000000"/>
          <w:sz w:val="22"/>
          <w:szCs w:val="22"/>
        </w:rPr>
        <w:t xml:space="preserve">; and </w:t>
      </w:r>
      <w:r w:rsidR="00422461">
        <w:rPr>
          <w:rFonts w:asciiTheme="minorHAnsi" w:hAnsiTheme="minorHAnsi" w:cstheme="minorHAnsi"/>
          <w:bCs/>
          <w:color w:val="000000"/>
          <w:sz w:val="22"/>
          <w:szCs w:val="22"/>
        </w:rPr>
        <w:t xml:space="preserve">3) </w:t>
      </w:r>
      <w:r w:rsidR="007D1243" w:rsidRPr="00282A40">
        <w:rPr>
          <w:rFonts w:asciiTheme="minorHAnsi" w:hAnsiTheme="minorHAnsi" w:cstheme="minorHAnsi"/>
          <w:bCs/>
          <w:color w:val="000000"/>
          <w:sz w:val="22"/>
          <w:szCs w:val="22"/>
        </w:rPr>
        <w:t xml:space="preserve">integrates </w:t>
      </w:r>
      <w:r w:rsidR="00227212" w:rsidRPr="00282A40">
        <w:rPr>
          <w:rFonts w:asciiTheme="minorHAnsi" w:hAnsiTheme="minorHAnsi" w:cstheme="minorHAnsi"/>
          <w:bCs/>
          <w:color w:val="000000"/>
          <w:sz w:val="22"/>
          <w:szCs w:val="22"/>
        </w:rPr>
        <w:t>continuous quality improvement</w:t>
      </w:r>
      <w:r w:rsidR="006E0ACA" w:rsidRPr="00282A40">
        <w:rPr>
          <w:rFonts w:asciiTheme="minorHAnsi" w:hAnsiTheme="minorHAnsi" w:cstheme="minorHAnsi"/>
          <w:bCs/>
          <w:color w:val="000000"/>
          <w:sz w:val="22"/>
          <w:szCs w:val="22"/>
        </w:rPr>
        <w:t xml:space="preserve"> activities</w:t>
      </w:r>
      <w:r w:rsidR="007D1243" w:rsidRPr="00282A40">
        <w:rPr>
          <w:rFonts w:asciiTheme="minorHAnsi" w:hAnsiTheme="minorHAnsi" w:cstheme="minorHAnsi"/>
          <w:bCs/>
          <w:color w:val="000000"/>
          <w:sz w:val="22"/>
          <w:szCs w:val="22"/>
        </w:rPr>
        <w:t>.</w:t>
      </w:r>
      <w:r w:rsidR="006E0ACA" w:rsidRPr="00282A40">
        <w:rPr>
          <w:rFonts w:asciiTheme="minorHAnsi" w:hAnsiTheme="minorHAnsi" w:cstheme="minorHAnsi"/>
          <w:bCs/>
          <w:color w:val="000000"/>
          <w:sz w:val="22"/>
          <w:szCs w:val="22"/>
        </w:rPr>
        <w:t xml:space="preserve"> </w:t>
      </w:r>
    </w:p>
    <w:p w14:paraId="094A7084" w14:textId="77777777" w:rsidR="00C75BC9" w:rsidRPr="00282A40" w:rsidRDefault="00C75BC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The experience and qualifications of </w:t>
      </w:r>
      <w:proofErr w:type="spellStart"/>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NP</w:t>
      </w:r>
      <w:proofErr w:type="spellEnd"/>
      <w:r w:rsidRPr="00282A40">
        <w:rPr>
          <w:rFonts w:asciiTheme="minorHAnsi" w:hAnsiTheme="minorHAnsi" w:cstheme="minorHAnsi"/>
          <w:bCs/>
          <w:color w:val="000000"/>
          <w:sz w:val="22"/>
          <w:szCs w:val="22"/>
        </w:rPr>
        <w:t xml:space="preserve"> residency </w:t>
      </w:r>
      <w:r w:rsidR="00F43814" w:rsidRPr="00282A40">
        <w:rPr>
          <w:rFonts w:asciiTheme="minorHAnsi" w:hAnsiTheme="minorHAnsi" w:cstheme="minorHAnsi"/>
          <w:bCs/>
          <w:color w:val="000000"/>
          <w:sz w:val="22"/>
          <w:szCs w:val="22"/>
        </w:rPr>
        <w:t xml:space="preserve">program personnel, including </w:t>
      </w:r>
      <w:r w:rsidR="008210C5" w:rsidRPr="00282A40">
        <w:rPr>
          <w:rFonts w:asciiTheme="minorHAnsi" w:hAnsiTheme="minorHAnsi" w:cstheme="minorHAnsi"/>
          <w:bCs/>
          <w:color w:val="000000"/>
          <w:sz w:val="22"/>
          <w:szCs w:val="22"/>
        </w:rPr>
        <w:t xml:space="preserve">a plan for </w:t>
      </w:r>
      <w:r w:rsidR="00422461">
        <w:rPr>
          <w:rFonts w:asciiTheme="minorHAnsi" w:hAnsiTheme="minorHAnsi" w:cstheme="minorHAnsi"/>
          <w:bCs/>
          <w:color w:val="000000"/>
          <w:sz w:val="22"/>
          <w:szCs w:val="22"/>
        </w:rPr>
        <w:t xml:space="preserve">preparing </w:t>
      </w:r>
      <w:r w:rsidR="00F43814" w:rsidRPr="00282A40">
        <w:rPr>
          <w:rFonts w:asciiTheme="minorHAnsi" w:hAnsiTheme="minorHAnsi" w:cstheme="minorHAnsi"/>
          <w:bCs/>
          <w:color w:val="000000"/>
          <w:sz w:val="22"/>
          <w:szCs w:val="22"/>
        </w:rPr>
        <w:t>mentors/preceptors</w:t>
      </w:r>
      <w:r w:rsidR="007D2431" w:rsidRPr="00282A40">
        <w:rPr>
          <w:rFonts w:asciiTheme="minorHAnsi" w:hAnsiTheme="minorHAnsi" w:cstheme="minorHAnsi"/>
          <w:bCs/>
          <w:color w:val="000000"/>
          <w:sz w:val="22"/>
          <w:szCs w:val="22"/>
        </w:rPr>
        <w:t xml:space="preserve"> that may include a mentor training module developed internally or by external organizations</w:t>
      </w:r>
      <w:r w:rsidRPr="00282A40">
        <w:rPr>
          <w:rFonts w:asciiTheme="minorHAnsi" w:hAnsiTheme="minorHAnsi" w:cstheme="minorHAnsi"/>
          <w:bCs/>
          <w:color w:val="000000"/>
          <w:sz w:val="22"/>
          <w:szCs w:val="22"/>
        </w:rPr>
        <w:t xml:space="preserve">. (Expectations for </w:t>
      </w:r>
      <w:proofErr w:type="spellStart"/>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NP</w:t>
      </w:r>
      <w:proofErr w:type="spellEnd"/>
      <w:r w:rsidRPr="00282A40">
        <w:rPr>
          <w:rFonts w:asciiTheme="minorHAnsi" w:hAnsiTheme="minorHAnsi" w:cstheme="minorHAnsi"/>
          <w:bCs/>
          <w:color w:val="000000"/>
          <w:sz w:val="22"/>
          <w:szCs w:val="22"/>
        </w:rPr>
        <w:t xml:space="preserve"> residency </w:t>
      </w:r>
      <w:r w:rsidR="00F43814" w:rsidRPr="00282A40">
        <w:rPr>
          <w:rFonts w:asciiTheme="minorHAnsi" w:hAnsiTheme="minorHAnsi" w:cstheme="minorHAnsi"/>
          <w:bCs/>
          <w:color w:val="000000"/>
          <w:sz w:val="22"/>
          <w:szCs w:val="22"/>
        </w:rPr>
        <w:t xml:space="preserve">program </w:t>
      </w:r>
      <w:r w:rsidRPr="00282A40">
        <w:rPr>
          <w:rFonts w:asciiTheme="minorHAnsi" w:hAnsiTheme="minorHAnsi" w:cstheme="minorHAnsi"/>
          <w:bCs/>
          <w:color w:val="000000"/>
          <w:sz w:val="22"/>
          <w:szCs w:val="22"/>
        </w:rPr>
        <w:t>personnel are described in Attachment B)</w:t>
      </w:r>
      <w:r w:rsidR="006659E9" w:rsidRPr="00282A40">
        <w:rPr>
          <w:rFonts w:asciiTheme="minorHAnsi" w:hAnsiTheme="minorHAnsi" w:cstheme="minorHAnsi"/>
          <w:bCs/>
          <w:color w:val="000000"/>
          <w:sz w:val="22"/>
          <w:szCs w:val="22"/>
        </w:rPr>
        <w:t>.</w:t>
      </w:r>
    </w:p>
    <w:p w14:paraId="07CB2A02" w14:textId="6DD61000" w:rsidR="00C75BC9" w:rsidRDefault="001B1716"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The </w:t>
      </w:r>
      <w:r w:rsidR="00F67F6C">
        <w:rPr>
          <w:rFonts w:asciiTheme="minorHAnsi" w:hAnsiTheme="minorHAnsi" w:cstheme="minorHAnsi"/>
          <w:bCs/>
          <w:color w:val="000000"/>
          <w:sz w:val="22"/>
          <w:szCs w:val="22"/>
        </w:rPr>
        <w:t xml:space="preserve">potential of the </w:t>
      </w:r>
      <w:r w:rsidRPr="00282A40">
        <w:rPr>
          <w:rFonts w:asciiTheme="minorHAnsi" w:hAnsiTheme="minorHAnsi" w:cstheme="minorHAnsi"/>
          <w:bCs/>
          <w:color w:val="000000"/>
          <w:sz w:val="22"/>
          <w:szCs w:val="22"/>
        </w:rPr>
        <w:t>proposed recruitment strategy</w:t>
      </w:r>
      <w:r w:rsidR="00F67F6C">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to successfully engage </w:t>
      </w:r>
      <w:proofErr w:type="spellStart"/>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NP</w:t>
      </w:r>
      <w:proofErr w:type="spellEnd"/>
      <w:r w:rsidRPr="00282A40">
        <w:rPr>
          <w:rFonts w:asciiTheme="minorHAnsi" w:hAnsiTheme="minorHAnsi" w:cstheme="minorHAnsi"/>
          <w:bCs/>
          <w:color w:val="000000"/>
          <w:sz w:val="22"/>
          <w:szCs w:val="22"/>
        </w:rPr>
        <w:t xml:space="preserve"> residents </w:t>
      </w:r>
      <w:r w:rsidR="00227149" w:rsidRPr="00282A40">
        <w:rPr>
          <w:rFonts w:asciiTheme="minorHAnsi" w:hAnsiTheme="minorHAnsi" w:cstheme="minorHAnsi"/>
          <w:bCs/>
          <w:color w:val="000000"/>
          <w:sz w:val="22"/>
          <w:szCs w:val="22"/>
        </w:rPr>
        <w:t>who meet</w:t>
      </w:r>
      <w:r w:rsidRPr="00282A40">
        <w:rPr>
          <w:rFonts w:asciiTheme="minorHAnsi" w:hAnsiTheme="minorHAnsi" w:cstheme="minorHAnsi"/>
          <w:bCs/>
          <w:color w:val="000000"/>
          <w:sz w:val="22"/>
          <w:szCs w:val="22"/>
        </w:rPr>
        <w:t xml:space="preserve"> the</w:t>
      </w:r>
      <w:r w:rsidR="00227149" w:rsidRPr="00282A40">
        <w:rPr>
          <w:rFonts w:asciiTheme="minorHAnsi" w:hAnsiTheme="minorHAnsi" w:cstheme="minorHAnsi"/>
          <w:bCs/>
          <w:color w:val="000000"/>
          <w:sz w:val="22"/>
          <w:szCs w:val="22"/>
        </w:rPr>
        <w:t xml:space="preserve"> recommended </w:t>
      </w:r>
      <w:proofErr w:type="spellStart"/>
      <w:r w:rsidR="001840B9" w:rsidRPr="00282A40">
        <w:rPr>
          <w:rFonts w:asciiTheme="minorHAnsi" w:hAnsiTheme="minorHAnsi" w:cstheme="minorHAnsi"/>
          <w:bCs/>
          <w:color w:val="000000"/>
          <w:sz w:val="22"/>
          <w:szCs w:val="22"/>
        </w:rPr>
        <w:t>F</w:t>
      </w:r>
      <w:r w:rsidR="00227149" w:rsidRPr="00282A40">
        <w:rPr>
          <w:rFonts w:asciiTheme="minorHAnsi" w:hAnsiTheme="minorHAnsi" w:cstheme="minorHAnsi"/>
          <w:bCs/>
          <w:color w:val="000000"/>
          <w:sz w:val="22"/>
          <w:szCs w:val="22"/>
        </w:rPr>
        <w:t>NP</w:t>
      </w:r>
      <w:proofErr w:type="spellEnd"/>
      <w:r w:rsidR="00227149" w:rsidRPr="00282A40">
        <w:rPr>
          <w:rFonts w:asciiTheme="minorHAnsi" w:hAnsiTheme="minorHAnsi" w:cstheme="minorHAnsi"/>
          <w:bCs/>
          <w:color w:val="000000"/>
          <w:sz w:val="22"/>
          <w:szCs w:val="22"/>
        </w:rPr>
        <w:t xml:space="preserve"> resident eligibility criteria. (Recommended </w:t>
      </w:r>
      <w:proofErr w:type="spellStart"/>
      <w:r w:rsidR="001840B9" w:rsidRPr="00282A40">
        <w:rPr>
          <w:rFonts w:asciiTheme="minorHAnsi" w:hAnsiTheme="minorHAnsi" w:cstheme="minorHAnsi"/>
          <w:bCs/>
          <w:color w:val="000000"/>
          <w:sz w:val="22"/>
          <w:szCs w:val="22"/>
        </w:rPr>
        <w:t>F</w:t>
      </w:r>
      <w:r w:rsidR="00227149" w:rsidRPr="00282A40">
        <w:rPr>
          <w:rFonts w:asciiTheme="minorHAnsi" w:hAnsiTheme="minorHAnsi" w:cstheme="minorHAnsi"/>
          <w:bCs/>
          <w:color w:val="000000"/>
          <w:sz w:val="22"/>
          <w:szCs w:val="22"/>
        </w:rPr>
        <w:t>NP</w:t>
      </w:r>
      <w:proofErr w:type="spellEnd"/>
      <w:r w:rsidR="00227149" w:rsidRPr="00282A40">
        <w:rPr>
          <w:rFonts w:asciiTheme="minorHAnsi" w:hAnsiTheme="minorHAnsi" w:cstheme="minorHAnsi"/>
          <w:bCs/>
          <w:color w:val="000000"/>
          <w:sz w:val="22"/>
          <w:szCs w:val="22"/>
        </w:rPr>
        <w:t xml:space="preserve"> resident</w:t>
      </w:r>
      <w:r w:rsidRPr="00282A40">
        <w:rPr>
          <w:rFonts w:asciiTheme="minorHAnsi" w:hAnsiTheme="minorHAnsi" w:cstheme="minorHAnsi"/>
          <w:bCs/>
          <w:color w:val="000000"/>
          <w:sz w:val="22"/>
          <w:szCs w:val="22"/>
        </w:rPr>
        <w:t xml:space="preserve"> characteristics </w:t>
      </w:r>
      <w:r w:rsidR="00227149" w:rsidRPr="00282A40">
        <w:rPr>
          <w:rFonts w:asciiTheme="minorHAnsi" w:hAnsiTheme="minorHAnsi" w:cstheme="minorHAnsi"/>
          <w:bCs/>
          <w:color w:val="000000"/>
          <w:sz w:val="22"/>
          <w:szCs w:val="22"/>
        </w:rPr>
        <w:t xml:space="preserve">are </w:t>
      </w:r>
      <w:r w:rsidRPr="00282A40">
        <w:rPr>
          <w:rFonts w:asciiTheme="minorHAnsi" w:hAnsiTheme="minorHAnsi" w:cstheme="minorHAnsi"/>
          <w:bCs/>
          <w:color w:val="000000"/>
          <w:sz w:val="22"/>
          <w:szCs w:val="22"/>
        </w:rPr>
        <w:t>outlined in Attachment C</w:t>
      </w:r>
      <w:r w:rsidR="00227149" w:rsidRPr="00282A40">
        <w:rPr>
          <w:rFonts w:asciiTheme="minorHAnsi" w:hAnsiTheme="minorHAnsi" w:cstheme="minorHAnsi"/>
          <w:bCs/>
          <w:color w:val="000000"/>
          <w:sz w:val="22"/>
          <w:szCs w:val="22"/>
        </w:rPr>
        <w:t>)</w:t>
      </w:r>
      <w:r w:rsidR="006659E9" w:rsidRPr="00282A40">
        <w:rPr>
          <w:rFonts w:asciiTheme="minorHAnsi" w:hAnsiTheme="minorHAnsi" w:cstheme="minorHAnsi"/>
          <w:bCs/>
          <w:color w:val="000000"/>
          <w:sz w:val="22"/>
          <w:szCs w:val="22"/>
        </w:rPr>
        <w:t>.</w:t>
      </w:r>
    </w:p>
    <w:p w14:paraId="18174F18" w14:textId="77777777" w:rsidR="00863E71" w:rsidRPr="00282A40" w:rsidRDefault="00863E71" w:rsidP="00282A40">
      <w:pPr>
        <w:pStyle w:val="ListParagraph"/>
        <w:numPr>
          <w:ilvl w:val="1"/>
          <w:numId w:val="23"/>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proposed strategy for sustaining </w:t>
      </w:r>
      <w:proofErr w:type="spellStart"/>
      <w:r>
        <w:rPr>
          <w:rFonts w:asciiTheme="minorHAnsi" w:hAnsiTheme="minorHAnsi" w:cstheme="minorHAnsi"/>
          <w:bCs/>
          <w:color w:val="000000"/>
          <w:sz w:val="22"/>
          <w:szCs w:val="22"/>
        </w:rPr>
        <w:t>FNP</w:t>
      </w:r>
      <w:proofErr w:type="spellEnd"/>
      <w:r>
        <w:rPr>
          <w:rFonts w:asciiTheme="minorHAnsi" w:hAnsiTheme="minorHAnsi" w:cstheme="minorHAnsi"/>
          <w:bCs/>
          <w:color w:val="000000"/>
          <w:sz w:val="22"/>
          <w:szCs w:val="22"/>
        </w:rPr>
        <w:t xml:space="preserve"> residency training at the CHC beyond program funding.</w:t>
      </w:r>
    </w:p>
    <w:p w14:paraId="51420051" w14:textId="375F363C" w:rsidR="00B71A10" w:rsidRDefault="001840B9" w:rsidP="00282A40">
      <w:pPr>
        <w:pStyle w:val="ListParagraph"/>
        <w:numPr>
          <w:ilvl w:val="0"/>
          <w:numId w:val="23"/>
        </w:numPr>
        <w:spacing w:after="160"/>
        <w:rPr>
          <w:rFonts w:asciiTheme="minorHAnsi" w:hAnsiTheme="minorHAnsi" w:cstheme="minorHAnsi"/>
          <w:bCs/>
          <w:color w:val="000000"/>
          <w:sz w:val="22"/>
          <w:szCs w:val="22"/>
        </w:rPr>
      </w:pPr>
      <w:r w:rsidRPr="00282A40">
        <w:rPr>
          <w:rFonts w:asciiTheme="minorHAnsi" w:hAnsiTheme="minorHAnsi" w:cstheme="minorHAnsi"/>
          <w:b/>
          <w:bCs/>
          <w:color w:val="000000"/>
          <w:sz w:val="22"/>
          <w:szCs w:val="22"/>
        </w:rPr>
        <w:t xml:space="preserve">For </w:t>
      </w:r>
      <w:r w:rsidR="000F0B32">
        <w:rPr>
          <w:rFonts w:asciiTheme="minorHAnsi" w:hAnsiTheme="minorHAnsi" w:cstheme="minorHAnsi"/>
          <w:b/>
          <w:bCs/>
          <w:color w:val="000000"/>
          <w:sz w:val="22"/>
          <w:szCs w:val="22"/>
        </w:rPr>
        <w:t>CHCs</w:t>
      </w:r>
      <w:r w:rsidR="00CA675B" w:rsidRPr="00282A40">
        <w:rPr>
          <w:rFonts w:asciiTheme="minorHAnsi" w:hAnsiTheme="minorHAnsi" w:cstheme="minorHAnsi"/>
          <w:b/>
          <w:bCs/>
          <w:color w:val="000000"/>
          <w:sz w:val="22"/>
          <w:szCs w:val="22"/>
        </w:rPr>
        <w:t xml:space="preserve"> with </w:t>
      </w:r>
      <w:r w:rsidR="007357F3" w:rsidRPr="00282A40">
        <w:rPr>
          <w:rFonts w:asciiTheme="minorHAnsi" w:hAnsiTheme="minorHAnsi" w:cstheme="minorHAnsi"/>
          <w:b/>
          <w:bCs/>
          <w:color w:val="000000"/>
          <w:sz w:val="22"/>
          <w:szCs w:val="22"/>
        </w:rPr>
        <w:t>established</w:t>
      </w:r>
      <w:r w:rsidRPr="00282A40">
        <w:rPr>
          <w:rFonts w:asciiTheme="minorHAnsi" w:hAnsiTheme="minorHAnsi" w:cstheme="minorHAnsi"/>
          <w:b/>
          <w:bCs/>
          <w:color w:val="000000"/>
          <w:sz w:val="22"/>
          <w:szCs w:val="22"/>
        </w:rPr>
        <w:t xml:space="preserve"> </w:t>
      </w:r>
      <w:proofErr w:type="spellStart"/>
      <w:r w:rsidRPr="00282A40">
        <w:rPr>
          <w:rFonts w:asciiTheme="minorHAnsi" w:hAnsiTheme="minorHAnsi" w:cstheme="minorHAnsi"/>
          <w:b/>
          <w:bCs/>
          <w:color w:val="000000"/>
          <w:sz w:val="22"/>
          <w:szCs w:val="22"/>
        </w:rPr>
        <w:t>FNP</w:t>
      </w:r>
      <w:proofErr w:type="spellEnd"/>
      <w:r w:rsidR="00B71A10" w:rsidRPr="00282A40">
        <w:rPr>
          <w:rFonts w:asciiTheme="minorHAnsi" w:hAnsiTheme="minorHAnsi" w:cstheme="minorHAnsi"/>
          <w:b/>
          <w:bCs/>
          <w:color w:val="000000"/>
          <w:sz w:val="22"/>
          <w:szCs w:val="22"/>
        </w:rPr>
        <w:t xml:space="preserve"> residency programs</w:t>
      </w:r>
      <w:r w:rsidR="0068533C" w:rsidRPr="00282A40">
        <w:rPr>
          <w:rFonts w:asciiTheme="minorHAnsi" w:hAnsiTheme="minorHAnsi" w:cstheme="minorHAnsi"/>
          <w:b/>
          <w:bCs/>
          <w:color w:val="000000"/>
          <w:sz w:val="22"/>
          <w:szCs w:val="22"/>
        </w:rPr>
        <w:t xml:space="preserve"> only</w:t>
      </w:r>
      <w:r w:rsidR="00C75BC9" w:rsidRPr="00282A40">
        <w:rPr>
          <w:rFonts w:asciiTheme="minorHAnsi" w:hAnsiTheme="minorHAnsi" w:cstheme="minorHAnsi"/>
          <w:bCs/>
          <w:color w:val="000000"/>
          <w:sz w:val="22"/>
          <w:szCs w:val="22"/>
        </w:rPr>
        <w:t>:</w:t>
      </w:r>
      <w:r w:rsidR="00B71A10" w:rsidRPr="00282A40">
        <w:rPr>
          <w:rFonts w:asciiTheme="minorHAnsi" w:hAnsiTheme="minorHAnsi" w:cstheme="minorHAnsi"/>
          <w:bCs/>
          <w:color w:val="000000"/>
          <w:sz w:val="22"/>
          <w:szCs w:val="22"/>
        </w:rPr>
        <w:t xml:space="preserve"> the program’s track record </w:t>
      </w:r>
      <w:r w:rsidRPr="00282A40">
        <w:rPr>
          <w:rFonts w:asciiTheme="minorHAnsi" w:hAnsiTheme="minorHAnsi" w:cstheme="minorHAnsi"/>
          <w:bCs/>
          <w:color w:val="000000"/>
          <w:sz w:val="22"/>
          <w:szCs w:val="22"/>
        </w:rPr>
        <w:t xml:space="preserve">of preparing </w:t>
      </w:r>
      <w:proofErr w:type="spellStart"/>
      <w:r w:rsidRPr="00282A40">
        <w:rPr>
          <w:rFonts w:asciiTheme="minorHAnsi" w:hAnsiTheme="minorHAnsi" w:cstheme="minorHAnsi"/>
          <w:bCs/>
          <w:color w:val="000000"/>
          <w:sz w:val="22"/>
          <w:szCs w:val="22"/>
        </w:rPr>
        <w:t>FNPs</w:t>
      </w:r>
      <w:proofErr w:type="spellEnd"/>
      <w:r w:rsidR="00B71A10" w:rsidRPr="00282A40">
        <w:rPr>
          <w:rFonts w:asciiTheme="minorHAnsi" w:hAnsiTheme="minorHAnsi" w:cstheme="minorHAnsi"/>
          <w:bCs/>
          <w:color w:val="000000"/>
          <w:sz w:val="22"/>
          <w:szCs w:val="22"/>
        </w:rPr>
        <w:t xml:space="preserve"> who continue to care for patients in community-based or other underserved settings post-residency.</w:t>
      </w:r>
    </w:p>
    <w:p w14:paraId="5AB071F7" w14:textId="61C311CD" w:rsidR="00E97738" w:rsidRPr="006E4431" w:rsidRDefault="00E97738" w:rsidP="006E4431">
      <w:pPr>
        <w:pStyle w:val="ListParagraph"/>
        <w:numPr>
          <w:ilvl w:val="0"/>
          <w:numId w:val="23"/>
        </w:numPr>
        <w:spacing w:after="160"/>
        <w:rPr>
          <w:rFonts w:asciiTheme="minorHAnsi" w:hAnsiTheme="minorHAnsi" w:cstheme="minorHAnsi"/>
          <w:bCs/>
          <w:color w:val="000000"/>
          <w:sz w:val="22"/>
          <w:szCs w:val="22"/>
        </w:rPr>
      </w:pPr>
      <w:r w:rsidRPr="006E4431">
        <w:rPr>
          <w:rFonts w:ascii="Calibri" w:hAnsi="Calibri" w:cs="Calibri"/>
          <w:b/>
          <w:bCs/>
          <w:sz w:val="22"/>
          <w:szCs w:val="22"/>
        </w:rPr>
        <w:t xml:space="preserve">For CHCs awarded </w:t>
      </w:r>
      <w:proofErr w:type="spellStart"/>
      <w:r w:rsidRPr="006E4431">
        <w:rPr>
          <w:rFonts w:ascii="Calibri" w:hAnsi="Calibri" w:cs="Calibri"/>
          <w:b/>
          <w:bCs/>
          <w:sz w:val="22"/>
          <w:szCs w:val="22"/>
        </w:rPr>
        <w:t>FNP</w:t>
      </w:r>
      <w:proofErr w:type="spellEnd"/>
      <w:r w:rsidRPr="006E4431">
        <w:rPr>
          <w:rFonts w:ascii="Calibri" w:hAnsi="Calibri" w:cs="Calibri"/>
          <w:b/>
          <w:bCs/>
          <w:sz w:val="22"/>
          <w:szCs w:val="22"/>
        </w:rPr>
        <w:t xml:space="preserve"> residency slots in </w:t>
      </w:r>
      <w:r w:rsidR="002515AB">
        <w:rPr>
          <w:rFonts w:ascii="Calibri" w:hAnsi="Calibri" w:cs="Calibri"/>
          <w:b/>
          <w:bCs/>
          <w:sz w:val="22"/>
          <w:szCs w:val="22"/>
        </w:rPr>
        <w:t>the previous award cycle</w:t>
      </w:r>
      <w:r w:rsidRPr="006E4431">
        <w:rPr>
          <w:rFonts w:ascii="Calibri" w:hAnsi="Calibri" w:cs="Calibri"/>
          <w:b/>
          <w:bCs/>
          <w:sz w:val="22"/>
          <w:szCs w:val="22"/>
        </w:rPr>
        <w:t xml:space="preserve">: </w:t>
      </w:r>
      <w:r w:rsidRPr="006E4431">
        <w:rPr>
          <w:rFonts w:ascii="Calibri" w:hAnsi="Calibri" w:cs="Calibri"/>
          <w:bCs/>
          <w:sz w:val="22"/>
          <w:szCs w:val="22"/>
        </w:rPr>
        <w:t>an explanation of progress made</w:t>
      </w:r>
      <w:r w:rsidR="002515AB">
        <w:rPr>
          <w:rFonts w:ascii="Calibri" w:hAnsi="Calibri" w:cs="Calibri"/>
          <w:bCs/>
          <w:sz w:val="22"/>
          <w:szCs w:val="22"/>
        </w:rPr>
        <w:t xml:space="preserve"> to date</w:t>
      </w:r>
      <w:r w:rsidRPr="006E4431">
        <w:rPr>
          <w:rFonts w:ascii="Calibri" w:hAnsi="Calibri" w:cs="Calibri"/>
          <w:bCs/>
          <w:sz w:val="22"/>
          <w:szCs w:val="22"/>
        </w:rPr>
        <w:t>, includ</w:t>
      </w:r>
      <w:r w:rsidR="006E4431" w:rsidRPr="006E4431">
        <w:rPr>
          <w:rFonts w:ascii="Calibri" w:hAnsi="Calibri" w:cs="Calibri"/>
          <w:bCs/>
          <w:sz w:val="22"/>
          <w:szCs w:val="22"/>
        </w:rPr>
        <w:t>ing accomplishments, obstacles</w:t>
      </w:r>
      <w:r w:rsidR="002515AB">
        <w:rPr>
          <w:rFonts w:ascii="Calibri" w:hAnsi="Calibri" w:cs="Calibri"/>
          <w:bCs/>
          <w:sz w:val="22"/>
          <w:szCs w:val="22"/>
        </w:rPr>
        <w:t>,</w:t>
      </w:r>
      <w:r w:rsidR="006E4431" w:rsidRPr="006E4431">
        <w:rPr>
          <w:rFonts w:ascii="Calibri" w:hAnsi="Calibri" w:cs="Calibri"/>
          <w:bCs/>
          <w:sz w:val="22"/>
          <w:szCs w:val="22"/>
        </w:rPr>
        <w:t xml:space="preserve"> challenges</w:t>
      </w:r>
      <w:r w:rsidR="00986456">
        <w:rPr>
          <w:rFonts w:ascii="Calibri" w:hAnsi="Calibri" w:cs="Calibri"/>
          <w:bCs/>
          <w:sz w:val="22"/>
          <w:szCs w:val="22"/>
        </w:rPr>
        <w:t>, and key lessons learned</w:t>
      </w:r>
      <w:r w:rsidR="00C22F53">
        <w:rPr>
          <w:rFonts w:ascii="Calibri" w:hAnsi="Calibri" w:cs="Calibri"/>
          <w:bCs/>
          <w:sz w:val="22"/>
          <w:szCs w:val="22"/>
        </w:rPr>
        <w:t xml:space="preserve">. </w:t>
      </w:r>
    </w:p>
    <w:p w14:paraId="327C097E" w14:textId="77777777" w:rsidR="001D7BB4" w:rsidRPr="00C00181" w:rsidRDefault="0068533C" w:rsidP="00282A40">
      <w:pPr>
        <w:spacing w:after="160"/>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Funding</w:t>
      </w:r>
      <w:r w:rsidR="001D7BB4" w:rsidRPr="00282A40">
        <w:rPr>
          <w:rFonts w:asciiTheme="minorHAnsi" w:hAnsiTheme="minorHAnsi" w:cstheme="minorHAnsi"/>
          <w:b/>
          <w:bCs/>
          <w:color w:val="000000"/>
          <w:sz w:val="22"/>
          <w:szCs w:val="22"/>
          <w:u w:val="single"/>
        </w:rPr>
        <w:t xml:space="preserve">: </w:t>
      </w:r>
    </w:p>
    <w:p w14:paraId="5B84FA9E" w14:textId="77777777" w:rsidR="00236796" w:rsidRPr="00282A40" w:rsidRDefault="00183127"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Successful applicants will be awarde</w:t>
      </w:r>
      <w:r w:rsidR="001840B9" w:rsidRPr="00282A40">
        <w:rPr>
          <w:rFonts w:asciiTheme="minorHAnsi" w:hAnsiTheme="minorHAnsi" w:cstheme="minorHAnsi"/>
          <w:bCs/>
          <w:color w:val="000000"/>
          <w:sz w:val="22"/>
          <w:szCs w:val="22"/>
        </w:rPr>
        <w:t>d $</w:t>
      </w:r>
      <w:r w:rsidR="002E2364">
        <w:rPr>
          <w:rFonts w:asciiTheme="minorHAnsi" w:hAnsiTheme="minorHAnsi" w:cstheme="minorHAnsi"/>
          <w:bCs/>
          <w:color w:val="000000"/>
          <w:sz w:val="22"/>
          <w:szCs w:val="22"/>
        </w:rPr>
        <w:t>1</w:t>
      </w:r>
      <w:r w:rsidR="00863E71">
        <w:rPr>
          <w:rFonts w:asciiTheme="minorHAnsi" w:hAnsiTheme="minorHAnsi" w:cstheme="minorHAnsi"/>
          <w:bCs/>
          <w:color w:val="000000"/>
          <w:sz w:val="22"/>
          <w:szCs w:val="22"/>
        </w:rPr>
        <w:t>05</w:t>
      </w:r>
      <w:r w:rsidR="002E2364">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0</w:t>
      </w:r>
      <w:r w:rsidR="002E2364">
        <w:rPr>
          <w:rFonts w:asciiTheme="minorHAnsi" w:hAnsiTheme="minorHAnsi" w:cstheme="minorHAnsi"/>
          <w:bCs/>
          <w:color w:val="000000"/>
          <w:sz w:val="22"/>
          <w:szCs w:val="22"/>
        </w:rPr>
        <w:t>00</w:t>
      </w:r>
      <w:r w:rsidR="001840B9" w:rsidRPr="00282A40">
        <w:rPr>
          <w:rFonts w:asciiTheme="minorHAnsi" w:hAnsiTheme="minorHAnsi" w:cstheme="minorHAnsi"/>
          <w:bCs/>
          <w:color w:val="000000"/>
          <w:sz w:val="22"/>
          <w:szCs w:val="22"/>
        </w:rPr>
        <w:t xml:space="preserve"> per </w:t>
      </w:r>
      <w:proofErr w:type="spellStart"/>
      <w:r w:rsidR="001840B9"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resident for each </w:t>
      </w:r>
      <w:proofErr w:type="spellStart"/>
      <w:r w:rsidR="0016028A" w:rsidRPr="00282A40">
        <w:rPr>
          <w:rFonts w:asciiTheme="minorHAnsi" w:hAnsiTheme="minorHAnsi" w:cstheme="minorHAnsi"/>
          <w:bCs/>
          <w:color w:val="000000"/>
          <w:sz w:val="22"/>
          <w:szCs w:val="22"/>
        </w:rPr>
        <w:t>FNP</w:t>
      </w:r>
      <w:proofErr w:type="spellEnd"/>
      <w:r w:rsidR="0016028A"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residency</w:t>
      </w:r>
      <w:r w:rsidR="00736555">
        <w:rPr>
          <w:rFonts w:asciiTheme="minorHAnsi" w:hAnsiTheme="minorHAnsi" w:cstheme="minorHAnsi"/>
          <w:bCs/>
          <w:color w:val="000000"/>
          <w:sz w:val="22"/>
          <w:szCs w:val="22"/>
        </w:rPr>
        <w:t xml:space="preserve"> training</w:t>
      </w:r>
      <w:r w:rsidRPr="00282A40">
        <w:rPr>
          <w:rFonts w:asciiTheme="minorHAnsi" w:hAnsiTheme="minorHAnsi" w:cstheme="minorHAnsi"/>
          <w:bCs/>
          <w:color w:val="000000"/>
          <w:sz w:val="22"/>
          <w:szCs w:val="22"/>
        </w:rPr>
        <w:t xml:space="preserve"> slot approved for funding. </w:t>
      </w:r>
      <w:r w:rsidR="00236796" w:rsidRPr="00282A40">
        <w:rPr>
          <w:rFonts w:asciiTheme="minorHAnsi" w:hAnsiTheme="minorHAnsi" w:cstheme="minorHAnsi"/>
          <w:bCs/>
          <w:color w:val="000000"/>
          <w:sz w:val="22"/>
          <w:szCs w:val="22"/>
        </w:rPr>
        <w:t>These funds will be broken out as follows:</w:t>
      </w:r>
    </w:p>
    <w:p w14:paraId="178F630E" w14:textId="77777777" w:rsidR="0009075F" w:rsidRPr="00282A40" w:rsidRDefault="00236796" w:rsidP="00282A40">
      <w:pPr>
        <w:pStyle w:val="ListParagraph"/>
        <w:numPr>
          <w:ilvl w:val="0"/>
          <w:numId w:val="29"/>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$85,000 per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resident </w:t>
      </w:r>
      <w:r w:rsidR="00183127" w:rsidRPr="00282A40">
        <w:rPr>
          <w:rFonts w:asciiTheme="minorHAnsi" w:hAnsiTheme="minorHAnsi" w:cstheme="minorHAnsi"/>
          <w:bCs/>
          <w:color w:val="000000"/>
          <w:sz w:val="22"/>
          <w:szCs w:val="22"/>
        </w:rPr>
        <w:t xml:space="preserve">may be used to cover </w:t>
      </w:r>
      <w:r w:rsidR="006D4481">
        <w:rPr>
          <w:rFonts w:asciiTheme="minorHAnsi" w:hAnsiTheme="minorHAnsi" w:cstheme="minorHAnsi"/>
          <w:bCs/>
          <w:color w:val="000000"/>
          <w:sz w:val="22"/>
          <w:szCs w:val="22"/>
        </w:rPr>
        <w:t xml:space="preserve">resident compensation </w:t>
      </w:r>
      <w:r w:rsidR="009B70D9">
        <w:rPr>
          <w:rFonts w:asciiTheme="minorHAnsi" w:hAnsiTheme="minorHAnsi" w:cstheme="minorHAnsi"/>
          <w:bCs/>
          <w:color w:val="000000"/>
          <w:sz w:val="22"/>
          <w:szCs w:val="22"/>
        </w:rPr>
        <w:t>and training costs.</w:t>
      </w:r>
      <w:r w:rsidR="006D4481">
        <w:rPr>
          <w:rFonts w:asciiTheme="minorHAnsi" w:hAnsiTheme="minorHAnsi" w:cstheme="minorHAnsi"/>
          <w:bCs/>
          <w:color w:val="000000"/>
          <w:sz w:val="22"/>
          <w:szCs w:val="22"/>
        </w:rPr>
        <w:t xml:space="preserve"> </w:t>
      </w:r>
    </w:p>
    <w:p w14:paraId="72D7D9E3" w14:textId="1DD7DDCC" w:rsidR="00236796" w:rsidRPr="00282A40" w:rsidRDefault="002E2364" w:rsidP="00282A40">
      <w:pPr>
        <w:pStyle w:val="ListParagraph"/>
        <w:numPr>
          <w:ilvl w:val="0"/>
          <w:numId w:val="29"/>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20,000</w:t>
      </w:r>
      <w:r w:rsidR="00236796" w:rsidRPr="00282A40">
        <w:rPr>
          <w:rFonts w:asciiTheme="minorHAnsi" w:hAnsiTheme="minorHAnsi" w:cstheme="minorHAnsi"/>
          <w:bCs/>
          <w:color w:val="000000"/>
          <w:sz w:val="22"/>
          <w:szCs w:val="22"/>
        </w:rPr>
        <w:t xml:space="preserve"> per resident will be provided as “flexible funding”</w:t>
      </w:r>
      <w:r w:rsidR="00EC7265" w:rsidRPr="00282A40">
        <w:rPr>
          <w:rFonts w:asciiTheme="minorHAnsi" w:hAnsiTheme="minorHAnsi" w:cstheme="minorHAnsi"/>
          <w:bCs/>
          <w:color w:val="000000"/>
          <w:sz w:val="22"/>
          <w:szCs w:val="22"/>
        </w:rPr>
        <w:t xml:space="preserve"> to cover </w:t>
      </w:r>
      <w:r w:rsidR="00A018C2" w:rsidRPr="007F30BF">
        <w:rPr>
          <w:rFonts w:ascii="Calibri" w:hAnsi="Calibri" w:cs="Calibri"/>
          <w:sz w:val="22"/>
          <w:szCs w:val="22"/>
        </w:rPr>
        <w:t xml:space="preserve">curriculum development costs, educator and administrator time and effort, </w:t>
      </w:r>
      <w:r w:rsidR="00305DF7">
        <w:rPr>
          <w:rFonts w:ascii="Calibri" w:hAnsi="Calibri" w:cs="Calibri"/>
          <w:sz w:val="22"/>
          <w:szCs w:val="22"/>
        </w:rPr>
        <w:t>and</w:t>
      </w:r>
      <w:r w:rsidR="00736B3D">
        <w:rPr>
          <w:rFonts w:ascii="Calibri" w:hAnsi="Calibri" w:cs="Calibri"/>
          <w:sz w:val="22"/>
          <w:szCs w:val="22"/>
        </w:rPr>
        <w:t>/or</w:t>
      </w:r>
      <w:r w:rsidR="00305DF7">
        <w:rPr>
          <w:rFonts w:ascii="Calibri" w:hAnsi="Calibri" w:cs="Calibri"/>
          <w:sz w:val="22"/>
          <w:szCs w:val="22"/>
        </w:rPr>
        <w:t xml:space="preserve"> </w:t>
      </w:r>
      <w:r w:rsidR="00A018C2" w:rsidRPr="007F30BF">
        <w:rPr>
          <w:rFonts w:ascii="Calibri" w:hAnsi="Calibri" w:cs="Calibri"/>
          <w:sz w:val="22"/>
          <w:szCs w:val="22"/>
        </w:rPr>
        <w:t>other training resources</w:t>
      </w:r>
      <w:r w:rsidR="00A018C2">
        <w:rPr>
          <w:rFonts w:ascii="Calibri" w:hAnsi="Calibri" w:cs="Calibri"/>
          <w:sz w:val="22"/>
          <w:szCs w:val="22"/>
        </w:rPr>
        <w:t>.</w:t>
      </w:r>
      <w:r w:rsidR="00A018C2" w:rsidRPr="007F30BF">
        <w:rPr>
          <w:rFonts w:ascii="Calibri" w:hAnsi="Calibri" w:cs="Calibri"/>
          <w:sz w:val="22"/>
          <w:szCs w:val="22"/>
        </w:rPr>
        <w:t xml:space="preserve"> </w:t>
      </w:r>
      <w:r w:rsidR="00EC7265" w:rsidRPr="00282A40">
        <w:rPr>
          <w:rFonts w:asciiTheme="minorHAnsi" w:hAnsiTheme="minorHAnsi" w:cstheme="minorHAnsi"/>
          <w:bCs/>
          <w:color w:val="000000"/>
          <w:sz w:val="22"/>
          <w:szCs w:val="22"/>
        </w:rPr>
        <w:t xml:space="preserve"> </w:t>
      </w:r>
      <w:r w:rsidR="00961F49" w:rsidRPr="00282A40">
        <w:rPr>
          <w:rFonts w:asciiTheme="minorHAnsi" w:hAnsiTheme="minorHAnsi" w:cstheme="minorHAnsi"/>
          <w:bCs/>
          <w:color w:val="000000"/>
          <w:sz w:val="22"/>
          <w:szCs w:val="22"/>
          <w:u w:val="single"/>
        </w:rPr>
        <w:t>Please note that CHCs may use funds to develop their own didactic sessions, learning tools, and similar resources</w:t>
      </w:r>
      <w:r w:rsidR="00F67F6C">
        <w:rPr>
          <w:rFonts w:asciiTheme="minorHAnsi" w:hAnsiTheme="minorHAnsi" w:cstheme="minorHAnsi"/>
          <w:bCs/>
          <w:color w:val="000000"/>
          <w:sz w:val="22"/>
          <w:szCs w:val="22"/>
          <w:u w:val="single"/>
        </w:rPr>
        <w:t>,</w:t>
      </w:r>
      <w:r w:rsidR="00961F49" w:rsidRPr="00282A40">
        <w:rPr>
          <w:rFonts w:asciiTheme="minorHAnsi" w:hAnsiTheme="minorHAnsi" w:cstheme="minorHAnsi"/>
          <w:bCs/>
          <w:color w:val="000000"/>
          <w:sz w:val="22"/>
          <w:szCs w:val="22"/>
          <w:u w:val="single"/>
        </w:rPr>
        <w:t xml:space="preserve"> and/or to gain access to </w:t>
      </w:r>
      <w:proofErr w:type="spellStart"/>
      <w:r w:rsidR="00961F49" w:rsidRPr="00282A40">
        <w:rPr>
          <w:rFonts w:asciiTheme="minorHAnsi" w:hAnsiTheme="minorHAnsi" w:cstheme="minorHAnsi"/>
          <w:bCs/>
          <w:color w:val="000000"/>
          <w:sz w:val="22"/>
          <w:szCs w:val="22"/>
          <w:u w:val="single"/>
        </w:rPr>
        <w:t>FNP</w:t>
      </w:r>
      <w:proofErr w:type="spellEnd"/>
      <w:r w:rsidR="00961F49" w:rsidRPr="00282A40">
        <w:rPr>
          <w:rFonts w:asciiTheme="minorHAnsi" w:hAnsiTheme="minorHAnsi" w:cstheme="minorHAnsi"/>
          <w:bCs/>
          <w:color w:val="000000"/>
          <w:sz w:val="22"/>
          <w:szCs w:val="22"/>
          <w:u w:val="single"/>
        </w:rPr>
        <w:t xml:space="preserve"> residency program components that have been developed by external organizations</w:t>
      </w:r>
      <w:r w:rsidR="00961F49" w:rsidRPr="00282A40">
        <w:rPr>
          <w:rFonts w:asciiTheme="minorHAnsi" w:hAnsiTheme="minorHAnsi" w:cstheme="minorHAnsi"/>
          <w:bCs/>
          <w:color w:val="000000"/>
          <w:sz w:val="22"/>
          <w:szCs w:val="22"/>
        </w:rPr>
        <w:t>.</w:t>
      </w:r>
    </w:p>
    <w:p w14:paraId="5DCED672" w14:textId="0EB9A5CE" w:rsidR="00236796" w:rsidRPr="00282A40" w:rsidRDefault="00236796"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Although applicants may propose to develop a two-year program, all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residency</w:t>
      </w:r>
      <w:r w:rsidR="00736555">
        <w:rPr>
          <w:rFonts w:asciiTheme="minorHAnsi" w:hAnsiTheme="minorHAnsi" w:cstheme="minorHAnsi"/>
          <w:bCs/>
          <w:color w:val="000000"/>
          <w:sz w:val="22"/>
          <w:szCs w:val="22"/>
        </w:rPr>
        <w:t xml:space="preserve"> training</w:t>
      </w:r>
      <w:r w:rsidRPr="00282A40">
        <w:rPr>
          <w:rFonts w:asciiTheme="minorHAnsi" w:hAnsiTheme="minorHAnsi" w:cstheme="minorHAnsi"/>
          <w:bCs/>
          <w:color w:val="000000"/>
          <w:sz w:val="22"/>
          <w:szCs w:val="22"/>
        </w:rPr>
        <w:t xml:space="preserve"> slots will be funded for one year only. For two-year programs, applicants will be </w:t>
      </w:r>
      <w:r w:rsidR="00863E71">
        <w:rPr>
          <w:rFonts w:asciiTheme="minorHAnsi" w:hAnsiTheme="minorHAnsi" w:cstheme="minorHAnsi"/>
          <w:bCs/>
          <w:color w:val="000000"/>
          <w:sz w:val="22"/>
          <w:szCs w:val="22"/>
        </w:rPr>
        <w:t>encouraged</w:t>
      </w:r>
      <w:r w:rsidRPr="00282A40">
        <w:rPr>
          <w:rFonts w:asciiTheme="minorHAnsi" w:hAnsiTheme="minorHAnsi" w:cstheme="minorHAnsi"/>
          <w:bCs/>
          <w:color w:val="000000"/>
          <w:sz w:val="22"/>
          <w:szCs w:val="22"/>
        </w:rPr>
        <w:t xml:space="preserve"> to pay NP salaries at market rate </w:t>
      </w:r>
      <w:r w:rsidR="00422461">
        <w:rPr>
          <w:rFonts w:asciiTheme="minorHAnsi" w:hAnsiTheme="minorHAnsi" w:cstheme="minorHAnsi"/>
          <w:bCs/>
          <w:color w:val="000000"/>
          <w:sz w:val="22"/>
          <w:szCs w:val="22"/>
        </w:rPr>
        <w:t xml:space="preserve">for NPs in CHCs in Massachusetts </w:t>
      </w:r>
      <w:r w:rsidRPr="00282A40">
        <w:rPr>
          <w:rFonts w:asciiTheme="minorHAnsi" w:hAnsiTheme="minorHAnsi" w:cstheme="minorHAnsi"/>
          <w:bCs/>
          <w:color w:val="000000"/>
          <w:sz w:val="22"/>
          <w:szCs w:val="22"/>
        </w:rPr>
        <w:t xml:space="preserve">in the second year. Funding requests should ensure that CHCs can train a cohort of at least two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residents during each residency program year.  </w:t>
      </w:r>
    </w:p>
    <w:p w14:paraId="6305AC5A" w14:textId="77777777" w:rsidR="0016028A"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All applications must clearly describe how</w:t>
      </w:r>
      <w:r w:rsidR="0009075F" w:rsidRPr="00282A40">
        <w:rPr>
          <w:rFonts w:asciiTheme="minorHAnsi" w:hAnsiTheme="minorHAnsi" w:cstheme="minorHAnsi"/>
          <w:bCs/>
          <w:color w:val="000000"/>
          <w:sz w:val="22"/>
          <w:szCs w:val="22"/>
        </w:rPr>
        <w:t xml:space="preserve"> th</w:t>
      </w:r>
      <w:r w:rsidR="002E2364">
        <w:rPr>
          <w:rFonts w:asciiTheme="minorHAnsi" w:hAnsiTheme="minorHAnsi" w:cstheme="minorHAnsi"/>
          <w:bCs/>
          <w:color w:val="000000"/>
          <w:sz w:val="22"/>
          <w:szCs w:val="22"/>
        </w:rPr>
        <w:t>e $1</w:t>
      </w:r>
      <w:r w:rsidR="00863E71">
        <w:rPr>
          <w:rFonts w:asciiTheme="minorHAnsi" w:hAnsiTheme="minorHAnsi" w:cstheme="minorHAnsi"/>
          <w:bCs/>
          <w:color w:val="000000"/>
          <w:sz w:val="22"/>
          <w:szCs w:val="22"/>
        </w:rPr>
        <w:t>05,000</w:t>
      </w:r>
      <w:r w:rsidR="006C1ECD" w:rsidRPr="00282A40">
        <w:rPr>
          <w:rFonts w:asciiTheme="minorHAnsi" w:hAnsiTheme="minorHAnsi" w:cstheme="minorHAnsi"/>
          <w:bCs/>
          <w:color w:val="000000"/>
          <w:sz w:val="22"/>
          <w:szCs w:val="22"/>
        </w:rPr>
        <w:t xml:space="preserve"> per </w:t>
      </w:r>
      <w:proofErr w:type="spellStart"/>
      <w:r w:rsidR="006C1ECD" w:rsidRPr="00282A40">
        <w:rPr>
          <w:rFonts w:asciiTheme="minorHAnsi" w:hAnsiTheme="minorHAnsi" w:cstheme="minorHAnsi"/>
          <w:bCs/>
          <w:color w:val="000000"/>
          <w:sz w:val="22"/>
          <w:szCs w:val="22"/>
        </w:rPr>
        <w:t>FNP</w:t>
      </w:r>
      <w:proofErr w:type="spellEnd"/>
      <w:r w:rsidR="006C1ECD" w:rsidRPr="00282A40">
        <w:rPr>
          <w:rFonts w:asciiTheme="minorHAnsi" w:hAnsiTheme="minorHAnsi" w:cstheme="minorHAnsi"/>
          <w:bCs/>
          <w:color w:val="000000"/>
          <w:sz w:val="22"/>
          <w:szCs w:val="22"/>
        </w:rPr>
        <w:t xml:space="preserve"> </w:t>
      </w:r>
      <w:r w:rsidR="0009075F" w:rsidRPr="00282A40">
        <w:rPr>
          <w:rFonts w:asciiTheme="minorHAnsi" w:hAnsiTheme="minorHAnsi" w:cstheme="minorHAnsi"/>
          <w:bCs/>
          <w:color w:val="000000"/>
          <w:sz w:val="22"/>
          <w:szCs w:val="22"/>
        </w:rPr>
        <w:t xml:space="preserve">resident will be utilized. </w:t>
      </w:r>
    </w:p>
    <w:p w14:paraId="6BB1E9D6" w14:textId="77777777" w:rsidR="0009075F" w:rsidRPr="00282A40" w:rsidRDefault="0016028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Applicants may, but are not required to, use other sources of funding to cover costs associated with the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 xml:space="preserve">slots supported by this program. </w:t>
      </w:r>
    </w:p>
    <w:p w14:paraId="23649B39" w14:textId="10419C9C" w:rsidR="00282A40" w:rsidRPr="00C00181" w:rsidRDefault="0015204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Capital expenses are not allowable. Payment will be made </w:t>
      </w:r>
      <w:r w:rsidR="000F0B32">
        <w:rPr>
          <w:rFonts w:asciiTheme="minorHAnsi" w:hAnsiTheme="minorHAnsi" w:cstheme="minorHAnsi"/>
          <w:bCs/>
          <w:color w:val="000000"/>
          <w:sz w:val="22"/>
          <w:szCs w:val="22"/>
        </w:rPr>
        <w:t xml:space="preserve">once a Commitment to </w:t>
      </w:r>
      <w:r w:rsidR="00030615">
        <w:rPr>
          <w:rFonts w:asciiTheme="minorHAnsi" w:hAnsiTheme="minorHAnsi" w:cstheme="minorHAnsi"/>
          <w:bCs/>
          <w:color w:val="000000"/>
          <w:sz w:val="22"/>
          <w:szCs w:val="22"/>
        </w:rPr>
        <w:t xml:space="preserve">Participation </w:t>
      </w:r>
      <w:r w:rsidR="000F0B32">
        <w:rPr>
          <w:rFonts w:asciiTheme="minorHAnsi" w:hAnsiTheme="minorHAnsi" w:cstheme="minorHAnsi"/>
          <w:bCs/>
          <w:color w:val="000000"/>
          <w:sz w:val="22"/>
          <w:szCs w:val="22"/>
        </w:rPr>
        <w:t>form is completed by the awardee</w:t>
      </w:r>
      <w:r w:rsidRPr="00282A40">
        <w:rPr>
          <w:rFonts w:asciiTheme="minorHAnsi" w:hAnsiTheme="minorHAnsi" w:cstheme="minorHAnsi"/>
          <w:bCs/>
          <w:color w:val="000000"/>
          <w:sz w:val="22"/>
          <w:szCs w:val="22"/>
        </w:rPr>
        <w:t>.</w:t>
      </w:r>
      <w:r w:rsidR="0009075F" w:rsidRPr="00282A40">
        <w:rPr>
          <w:rFonts w:asciiTheme="minorHAnsi" w:hAnsiTheme="minorHAnsi" w:cstheme="minorHAnsi"/>
          <w:bCs/>
          <w:color w:val="000000"/>
          <w:sz w:val="22"/>
          <w:szCs w:val="22"/>
        </w:rPr>
        <w:t xml:space="preserve"> </w:t>
      </w:r>
      <w:r w:rsidR="001D7BB4" w:rsidRPr="00282A40">
        <w:rPr>
          <w:rFonts w:asciiTheme="minorHAnsi" w:hAnsiTheme="minorHAnsi" w:cstheme="minorHAnsi"/>
          <w:bCs/>
          <w:color w:val="000000"/>
          <w:sz w:val="22"/>
          <w:szCs w:val="22"/>
        </w:rPr>
        <w:t>Successful applicants will be required to provide annual financial reports to document the use of program funds.</w:t>
      </w:r>
    </w:p>
    <w:p w14:paraId="65A3A382" w14:textId="77777777" w:rsidR="0016028A" w:rsidRPr="00282A40" w:rsidRDefault="0016028A" w:rsidP="00282A40">
      <w:pPr>
        <w:spacing w:after="160"/>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Reporting Requirements</w:t>
      </w:r>
      <w:r w:rsidR="001D7BB4" w:rsidRPr="00282A40">
        <w:rPr>
          <w:rFonts w:asciiTheme="minorHAnsi" w:hAnsiTheme="minorHAnsi" w:cstheme="minorHAnsi"/>
          <w:b/>
          <w:bCs/>
          <w:color w:val="000000"/>
          <w:sz w:val="22"/>
          <w:szCs w:val="22"/>
          <w:u w:val="single"/>
        </w:rPr>
        <w:t>:</w:t>
      </w:r>
    </w:p>
    <w:p w14:paraId="51C4AF35" w14:textId="77777777" w:rsidR="0016028A" w:rsidRPr="00282A40" w:rsidRDefault="0016028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Successful appl</w:t>
      </w:r>
      <w:r w:rsidR="00EF0E0D" w:rsidRPr="00282A40">
        <w:rPr>
          <w:rFonts w:asciiTheme="minorHAnsi" w:hAnsiTheme="minorHAnsi" w:cstheme="minorHAnsi"/>
          <w:bCs/>
          <w:color w:val="000000"/>
          <w:sz w:val="22"/>
          <w:szCs w:val="22"/>
        </w:rPr>
        <w:t>icants will be required to submit the following narrative reports using templ</w:t>
      </w:r>
      <w:r w:rsidR="001D7BB4" w:rsidRPr="00282A40">
        <w:rPr>
          <w:rFonts w:asciiTheme="minorHAnsi" w:hAnsiTheme="minorHAnsi" w:cstheme="minorHAnsi"/>
          <w:bCs/>
          <w:color w:val="000000"/>
          <w:sz w:val="22"/>
          <w:szCs w:val="22"/>
        </w:rPr>
        <w:t xml:space="preserve">ates provided by </w:t>
      </w:r>
      <w:proofErr w:type="spellStart"/>
      <w:r w:rsidR="000F0B32">
        <w:rPr>
          <w:rFonts w:asciiTheme="minorHAnsi" w:hAnsiTheme="minorHAnsi" w:cstheme="minorHAnsi"/>
          <w:bCs/>
          <w:color w:val="000000"/>
          <w:sz w:val="22"/>
          <w:szCs w:val="22"/>
        </w:rPr>
        <w:t>Mass</w:t>
      </w:r>
      <w:r w:rsidR="008628A1">
        <w:rPr>
          <w:rFonts w:asciiTheme="minorHAnsi" w:hAnsiTheme="minorHAnsi" w:cstheme="minorHAnsi"/>
          <w:bCs/>
          <w:color w:val="000000"/>
          <w:sz w:val="22"/>
          <w:szCs w:val="22"/>
        </w:rPr>
        <w:t>League</w:t>
      </w:r>
      <w:proofErr w:type="spellEnd"/>
      <w:r w:rsidR="001D7BB4" w:rsidRPr="002E2364">
        <w:rPr>
          <w:rFonts w:asciiTheme="minorHAnsi" w:hAnsiTheme="minorHAnsi" w:cstheme="minorHAnsi"/>
          <w:bCs/>
          <w:color w:val="000000"/>
          <w:sz w:val="22"/>
          <w:szCs w:val="22"/>
        </w:rPr>
        <w:t>.</w:t>
      </w:r>
    </w:p>
    <w:p w14:paraId="01825D33" w14:textId="031A75E7" w:rsidR="00B22ABD" w:rsidRPr="00282A40" w:rsidRDefault="00EF0E0D"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Mid-Year Report:</w:t>
      </w:r>
      <w:r w:rsidRPr="00282A40">
        <w:rPr>
          <w:rFonts w:asciiTheme="minorHAnsi" w:hAnsiTheme="minorHAnsi" w:cstheme="minorHAnsi"/>
          <w:bCs/>
          <w:color w:val="000000"/>
          <w:sz w:val="22"/>
          <w:szCs w:val="22"/>
        </w:rPr>
        <w:t xml:space="preserve"> This </w:t>
      </w:r>
      <w:r w:rsidR="002E2364">
        <w:rPr>
          <w:rFonts w:asciiTheme="minorHAnsi" w:hAnsiTheme="minorHAnsi" w:cstheme="minorHAnsi"/>
          <w:bCs/>
          <w:color w:val="000000"/>
          <w:sz w:val="22"/>
          <w:szCs w:val="22"/>
        </w:rPr>
        <w:t xml:space="preserve">report will be due </w:t>
      </w:r>
      <w:r w:rsidR="00F67F6C">
        <w:rPr>
          <w:rFonts w:asciiTheme="minorHAnsi" w:hAnsiTheme="minorHAnsi" w:cstheme="minorHAnsi"/>
          <w:bCs/>
          <w:color w:val="000000"/>
          <w:sz w:val="22"/>
          <w:szCs w:val="22"/>
        </w:rPr>
        <w:t>six</w:t>
      </w:r>
      <w:r w:rsidR="00A953BB" w:rsidRPr="00A953BB">
        <w:rPr>
          <w:rFonts w:asciiTheme="minorHAnsi" w:hAnsiTheme="minorHAnsi" w:cstheme="minorHAnsi"/>
          <w:bCs/>
          <w:color w:val="000000"/>
          <w:sz w:val="22"/>
          <w:szCs w:val="22"/>
        </w:rPr>
        <w:t xml:space="preserve"> months from </w:t>
      </w:r>
      <w:r w:rsidR="00F67F6C">
        <w:rPr>
          <w:rFonts w:asciiTheme="minorHAnsi" w:hAnsiTheme="minorHAnsi" w:cstheme="minorHAnsi"/>
          <w:bCs/>
          <w:color w:val="000000"/>
          <w:sz w:val="22"/>
          <w:szCs w:val="22"/>
        </w:rPr>
        <w:t xml:space="preserve">the </w:t>
      </w:r>
      <w:r w:rsidR="00A953BB" w:rsidRPr="00A953BB">
        <w:rPr>
          <w:rFonts w:asciiTheme="minorHAnsi" w:hAnsiTheme="minorHAnsi" w:cstheme="minorHAnsi"/>
          <w:bCs/>
          <w:color w:val="000000"/>
          <w:sz w:val="22"/>
          <w:szCs w:val="22"/>
        </w:rPr>
        <w:t>contract start date</w:t>
      </w:r>
      <w:r w:rsidRPr="00282A40">
        <w:rPr>
          <w:rFonts w:asciiTheme="minorHAnsi" w:hAnsiTheme="minorHAnsi" w:cstheme="minorHAnsi"/>
          <w:bCs/>
          <w:color w:val="000000"/>
          <w:sz w:val="22"/>
          <w:szCs w:val="22"/>
        </w:rPr>
        <w:t xml:space="preserve"> and will include an update on progress in implementing the new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w:t>
      </w:r>
      <w:r w:rsidR="002E2364">
        <w:rPr>
          <w:rFonts w:asciiTheme="minorHAnsi" w:hAnsiTheme="minorHAnsi" w:cstheme="minorHAnsi"/>
          <w:bCs/>
          <w:color w:val="000000"/>
          <w:sz w:val="22"/>
          <w:szCs w:val="22"/>
        </w:rPr>
        <w:t xml:space="preserve">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 xml:space="preserve">slot(s). Reports </w:t>
      </w:r>
      <w:r w:rsidR="00B90D1C" w:rsidRPr="00282A40">
        <w:rPr>
          <w:rFonts w:asciiTheme="minorHAnsi" w:hAnsiTheme="minorHAnsi" w:cstheme="minorHAnsi"/>
          <w:bCs/>
          <w:color w:val="000000"/>
          <w:sz w:val="22"/>
          <w:szCs w:val="22"/>
        </w:rPr>
        <w:t xml:space="preserve">are to include </w:t>
      </w:r>
      <w:r w:rsidR="00F07CD1" w:rsidRPr="00282A40">
        <w:rPr>
          <w:rFonts w:asciiTheme="minorHAnsi" w:hAnsiTheme="minorHAnsi" w:cstheme="minorHAnsi"/>
          <w:bCs/>
          <w:color w:val="000000"/>
          <w:sz w:val="22"/>
          <w:szCs w:val="22"/>
        </w:rPr>
        <w:t>program accomplishments</w:t>
      </w:r>
      <w:r w:rsidR="00A97732">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obstacles</w:t>
      </w:r>
      <w:r w:rsidR="00B90D1C" w:rsidRPr="00282A40">
        <w:rPr>
          <w:rFonts w:asciiTheme="minorHAnsi" w:hAnsiTheme="minorHAnsi" w:cstheme="minorHAnsi"/>
          <w:bCs/>
          <w:color w:val="000000"/>
          <w:sz w:val="22"/>
          <w:szCs w:val="22"/>
        </w:rPr>
        <w:t xml:space="preserve"> and/or </w:t>
      </w:r>
      <w:r w:rsidRPr="00282A40">
        <w:rPr>
          <w:rFonts w:asciiTheme="minorHAnsi" w:hAnsiTheme="minorHAnsi" w:cstheme="minorHAnsi"/>
          <w:bCs/>
          <w:color w:val="000000"/>
          <w:sz w:val="22"/>
          <w:szCs w:val="22"/>
        </w:rPr>
        <w:t>challenges encountered during the relevant time period</w:t>
      </w:r>
      <w:r w:rsidR="001F423E" w:rsidRPr="002E2364">
        <w:rPr>
          <w:rFonts w:asciiTheme="minorHAnsi" w:hAnsiTheme="minorHAnsi" w:cstheme="minorHAnsi"/>
          <w:bCs/>
          <w:color w:val="000000"/>
          <w:sz w:val="22"/>
          <w:szCs w:val="22"/>
        </w:rPr>
        <w:t>,</w:t>
      </w:r>
      <w:r w:rsidR="00A97732">
        <w:rPr>
          <w:rFonts w:asciiTheme="minorHAnsi" w:hAnsiTheme="minorHAnsi" w:cstheme="minorHAnsi"/>
          <w:bCs/>
          <w:color w:val="000000"/>
          <w:sz w:val="22"/>
          <w:szCs w:val="22"/>
        </w:rPr>
        <w:t xml:space="preserve"> and changes in key personnel and </w:t>
      </w:r>
      <w:r w:rsidR="00B22ABD" w:rsidRPr="00282A40">
        <w:rPr>
          <w:rFonts w:asciiTheme="minorHAnsi" w:hAnsiTheme="minorHAnsi" w:cstheme="minorHAnsi"/>
          <w:bCs/>
          <w:color w:val="000000"/>
          <w:sz w:val="22"/>
          <w:szCs w:val="22"/>
        </w:rPr>
        <w:t xml:space="preserve">faculty. </w:t>
      </w:r>
    </w:p>
    <w:p w14:paraId="013E11F2" w14:textId="77777777" w:rsidR="00EF0E0D" w:rsidRPr="00282A40" w:rsidRDefault="00EF0E0D"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Final Report:</w:t>
      </w:r>
      <w:r w:rsidRPr="00282A40">
        <w:rPr>
          <w:rFonts w:asciiTheme="minorHAnsi" w:hAnsiTheme="minorHAnsi" w:cstheme="minorHAnsi"/>
          <w:bCs/>
          <w:color w:val="000000"/>
          <w:sz w:val="22"/>
          <w:szCs w:val="22"/>
        </w:rPr>
        <w:t xml:space="preserve"> This report will be due three months after the completion of the one-year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slot</w:t>
      </w:r>
      <w:r w:rsidR="00D5022D" w:rsidRPr="00282A40">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s</w:t>
      </w:r>
      <w:r w:rsidR="00D5022D" w:rsidRPr="00282A40">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 Final reports</w:t>
      </w:r>
      <w:r w:rsidR="00D5022D" w:rsidRPr="00282A40">
        <w:rPr>
          <w:rFonts w:asciiTheme="minorHAnsi" w:hAnsiTheme="minorHAnsi" w:cstheme="minorHAnsi"/>
          <w:bCs/>
          <w:color w:val="000000"/>
          <w:sz w:val="22"/>
          <w:szCs w:val="22"/>
        </w:rPr>
        <w:t xml:space="preserve"> should highlight </w:t>
      </w:r>
      <w:r w:rsidRPr="00282A40">
        <w:rPr>
          <w:rFonts w:asciiTheme="minorHAnsi" w:hAnsiTheme="minorHAnsi" w:cstheme="minorHAnsi"/>
          <w:bCs/>
          <w:color w:val="000000"/>
          <w:sz w:val="22"/>
          <w:szCs w:val="22"/>
        </w:rPr>
        <w:t>accomplishments</w:t>
      </w:r>
      <w:r w:rsidR="007D5687" w:rsidRPr="00282A40">
        <w:rPr>
          <w:rFonts w:asciiTheme="minorHAnsi" w:hAnsiTheme="minorHAnsi" w:cstheme="minorHAnsi"/>
          <w:bCs/>
          <w:color w:val="000000"/>
          <w:sz w:val="22"/>
          <w:szCs w:val="22"/>
        </w:rPr>
        <w:t>,</w:t>
      </w:r>
      <w:r w:rsidR="00867653" w:rsidRPr="00282A40">
        <w:rPr>
          <w:rFonts w:asciiTheme="minorHAnsi" w:hAnsiTheme="minorHAnsi" w:cstheme="minorHAnsi"/>
          <w:bCs/>
          <w:color w:val="000000"/>
          <w:sz w:val="22"/>
          <w:szCs w:val="22"/>
        </w:rPr>
        <w:t xml:space="preserve"> </w:t>
      </w:r>
      <w:r w:rsidR="007D5687" w:rsidRPr="00282A40">
        <w:rPr>
          <w:rFonts w:asciiTheme="minorHAnsi" w:hAnsiTheme="minorHAnsi" w:cstheme="minorHAnsi"/>
          <w:bCs/>
          <w:color w:val="000000"/>
          <w:sz w:val="22"/>
          <w:szCs w:val="22"/>
        </w:rPr>
        <w:t xml:space="preserve">results from </w:t>
      </w:r>
      <w:r w:rsidR="00B22ABD" w:rsidRPr="00282A40">
        <w:rPr>
          <w:rFonts w:asciiTheme="minorHAnsi" w:hAnsiTheme="minorHAnsi" w:cstheme="minorHAnsi"/>
          <w:bCs/>
          <w:color w:val="000000"/>
          <w:sz w:val="22"/>
          <w:szCs w:val="22"/>
        </w:rPr>
        <w:t xml:space="preserve">any surveys, readiness assessments, </w:t>
      </w:r>
      <w:r w:rsidR="007D5687" w:rsidRPr="00282A40">
        <w:rPr>
          <w:rFonts w:asciiTheme="minorHAnsi" w:hAnsiTheme="minorHAnsi" w:cstheme="minorHAnsi"/>
          <w:bCs/>
          <w:color w:val="000000"/>
          <w:sz w:val="22"/>
          <w:szCs w:val="22"/>
        </w:rPr>
        <w:t xml:space="preserve">self-administered </w:t>
      </w:r>
      <w:proofErr w:type="spellStart"/>
      <w:r w:rsidR="00867653" w:rsidRPr="00282A40">
        <w:rPr>
          <w:rFonts w:asciiTheme="minorHAnsi" w:hAnsiTheme="minorHAnsi" w:cstheme="minorHAnsi"/>
          <w:bCs/>
          <w:color w:val="000000"/>
          <w:sz w:val="22"/>
          <w:szCs w:val="22"/>
        </w:rPr>
        <w:t>FNP</w:t>
      </w:r>
      <w:proofErr w:type="spellEnd"/>
      <w:r w:rsidR="00867653" w:rsidRPr="00282A40">
        <w:rPr>
          <w:rFonts w:asciiTheme="minorHAnsi" w:hAnsiTheme="minorHAnsi" w:cstheme="minorHAnsi"/>
          <w:bCs/>
          <w:color w:val="000000"/>
          <w:sz w:val="22"/>
          <w:szCs w:val="22"/>
        </w:rPr>
        <w:t xml:space="preserve"> </w:t>
      </w:r>
      <w:r w:rsidR="00B22ABD" w:rsidRPr="00282A40">
        <w:rPr>
          <w:rFonts w:asciiTheme="minorHAnsi" w:hAnsiTheme="minorHAnsi" w:cstheme="minorHAnsi"/>
          <w:bCs/>
          <w:color w:val="000000"/>
          <w:sz w:val="22"/>
          <w:szCs w:val="22"/>
        </w:rPr>
        <w:t>pre-</w:t>
      </w:r>
      <w:r w:rsidR="007D5687" w:rsidRPr="00282A40">
        <w:rPr>
          <w:rFonts w:asciiTheme="minorHAnsi" w:hAnsiTheme="minorHAnsi" w:cstheme="minorHAnsi"/>
          <w:bCs/>
          <w:color w:val="000000"/>
          <w:sz w:val="22"/>
          <w:szCs w:val="22"/>
        </w:rPr>
        <w:t>post surveys</w:t>
      </w:r>
      <w:r w:rsidR="00B22ABD" w:rsidRPr="00282A40">
        <w:rPr>
          <w:rFonts w:asciiTheme="minorHAnsi" w:hAnsiTheme="minorHAnsi" w:cstheme="minorHAnsi"/>
          <w:bCs/>
          <w:color w:val="000000"/>
          <w:sz w:val="22"/>
          <w:szCs w:val="22"/>
        </w:rPr>
        <w:t xml:space="preserve"> or baseline competency testing and </w:t>
      </w:r>
      <w:r w:rsidR="00EC7265" w:rsidRPr="00282A40">
        <w:rPr>
          <w:rFonts w:asciiTheme="minorHAnsi" w:hAnsiTheme="minorHAnsi" w:cstheme="minorHAnsi"/>
          <w:bCs/>
          <w:color w:val="000000"/>
          <w:sz w:val="22"/>
          <w:szCs w:val="22"/>
        </w:rPr>
        <w:t>evaluations</w:t>
      </w:r>
      <w:r w:rsidR="00B22ABD" w:rsidRPr="00282A40">
        <w:rPr>
          <w:rFonts w:asciiTheme="minorHAnsi" w:hAnsiTheme="minorHAnsi" w:cstheme="minorHAnsi"/>
          <w:bCs/>
          <w:color w:val="000000"/>
          <w:sz w:val="22"/>
          <w:szCs w:val="22"/>
        </w:rPr>
        <w:t xml:space="preserve"> </w:t>
      </w:r>
      <w:r w:rsidR="007D5687" w:rsidRPr="00282A40">
        <w:rPr>
          <w:rFonts w:asciiTheme="minorHAnsi" w:hAnsiTheme="minorHAnsi" w:cstheme="minorHAnsi"/>
          <w:bCs/>
          <w:color w:val="000000"/>
          <w:sz w:val="22"/>
          <w:szCs w:val="22"/>
        </w:rPr>
        <w:t xml:space="preserve">that measure </w:t>
      </w:r>
      <w:r w:rsidR="00867653" w:rsidRPr="00282A40">
        <w:rPr>
          <w:rFonts w:asciiTheme="minorHAnsi" w:hAnsiTheme="minorHAnsi" w:cstheme="minorHAnsi"/>
          <w:bCs/>
          <w:color w:val="000000"/>
          <w:sz w:val="22"/>
          <w:szCs w:val="22"/>
        </w:rPr>
        <w:t>resident progress within the eight competency domains</w:t>
      </w:r>
      <w:r w:rsidR="007D5687" w:rsidRPr="00282A40">
        <w:rPr>
          <w:rFonts w:asciiTheme="minorHAnsi" w:hAnsiTheme="minorHAnsi" w:cstheme="minorHAnsi"/>
          <w:bCs/>
          <w:color w:val="000000"/>
          <w:sz w:val="22"/>
          <w:szCs w:val="22"/>
        </w:rPr>
        <w:t>.</w:t>
      </w:r>
      <w:r w:rsidR="00D5022D" w:rsidRPr="00282A40">
        <w:rPr>
          <w:rFonts w:asciiTheme="minorHAnsi" w:hAnsiTheme="minorHAnsi" w:cstheme="minorHAnsi"/>
          <w:bCs/>
          <w:color w:val="000000"/>
          <w:sz w:val="22"/>
          <w:szCs w:val="22"/>
        </w:rPr>
        <w:t xml:space="preserve"> </w:t>
      </w:r>
      <w:r w:rsidR="00422461">
        <w:rPr>
          <w:rFonts w:asciiTheme="minorHAnsi" w:hAnsiTheme="minorHAnsi" w:cstheme="minorHAnsi"/>
          <w:bCs/>
          <w:color w:val="000000"/>
          <w:sz w:val="22"/>
          <w:szCs w:val="22"/>
        </w:rPr>
        <w:t>A</w:t>
      </w:r>
      <w:r w:rsidR="007D5687" w:rsidRPr="00282A40">
        <w:rPr>
          <w:rFonts w:asciiTheme="minorHAnsi" w:hAnsiTheme="minorHAnsi" w:cstheme="minorHAnsi"/>
          <w:bCs/>
          <w:color w:val="000000"/>
          <w:sz w:val="22"/>
          <w:szCs w:val="22"/>
        </w:rPr>
        <w:t xml:space="preserve"> discussion of </w:t>
      </w:r>
      <w:r w:rsidR="00D5022D" w:rsidRPr="00282A40">
        <w:rPr>
          <w:rFonts w:asciiTheme="minorHAnsi" w:hAnsiTheme="minorHAnsi" w:cstheme="minorHAnsi"/>
          <w:bCs/>
          <w:color w:val="000000"/>
          <w:sz w:val="22"/>
          <w:szCs w:val="22"/>
        </w:rPr>
        <w:t>obstacles/challenges encountered during the relevant time period</w:t>
      </w:r>
      <w:r w:rsidR="00422461">
        <w:rPr>
          <w:rFonts w:asciiTheme="minorHAnsi" w:hAnsiTheme="minorHAnsi" w:cstheme="minorHAnsi"/>
          <w:bCs/>
          <w:color w:val="000000"/>
          <w:sz w:val="22"/>
          <w:szCs w:val="22"/>
        </w:rPr>
        <w:t xml:space="preserve"> should also be included</w:t>
      </w:r>
      <w:r w:rsidR="00D5022D" w:rsidRPr="00282A40">
        <w:rPr>
          <w:rFonts w:asciiTheme="minorHAnsi" w:hAnsiTheme="minorHAnsi" w:cstheme="minorHAnsi"/>
          <w:bCs/>
          <w:color w:val="000000"/>
          <w:sz w:val="22"/>
          <w:szCs w:val="22"/>
        </w:rPr>
        <w:t xml:space="preserve">. Reports should </w:t>
      </w:r>
      <w:r w:rsidR="00422461">
        <w:rPr>
          <w:rFonts w:asciiTheme="minorHAnsi" w:hAnsiTheme="minorHAnsi" w:cstheme="minorHAnsi"/>
          <w:bCs/>
          <w:color w:val="000000"/>
          <w:sz w:val="22"/>
          <w:szCs w:val="22"/>
        </w:rPr>
        <w:t xml:space="preserve">present </w:t>
      </w:r>
      <w:r w:rsidR="00E47629" w:rsidRPr="00282A40">
        <w:rPr>
          <w:rFonts w:asciiTheme="minorHAnsi" w:hAnsiTheme="minorHAnsi" w:cstheme="minorHAnsi"/>
          <w:bCs/>
          <w:color w:val="000000"/>
          <w:sz w:val="22"/>
          <w:szCs w:val="22"/>
        </w:rPr>
        <w:t xml:space="preserve">qualitative feedback </w:t>
      </w:r>
      <w:r w:rsidR="00422461">
        <w:rPr>
          <w:rFonts w:asciiTheme="minorHAnsi" w:hAnsiTheme="minorHAnsi" w:cstheme="minorHAnsi"/>
          <w:bCs/>
          <w:color w:val="000000"/>
          <w:sz w:val="22"/>
          <w:szCs w:val="22"/>
        </w:rPr>
        <w:t>related to the</w:t>
      </w:r>
      <w:r w:rsidR="00E47629" w:rsidRPr="00282A40">
        <w:rPr>
          <w:rFonts w:asciiTheme="minorHAnsi" w:hAnsiTheme="minorHAnsi" w:cstheme="minorHAnsi"/>
          <w:bCs/>
          <w:color w:val="000000"/>
          <w:sz w:val="22"/>
          <w:szCs w:val="22"/>
        </w:rPr>
        <w:t xml:space="preserve"> experiences of residents and faculty</w:t>
      </w:r>
      <w:r w:rsidR="00422461">
        <w:rPr>
          <w:rFonts w:asciiTheme="minorHAnsi" w:hAnsiTheme="minorHAnsi" w:cstheme="minorHAnsi"/>
          <w:bCs/>
          <w:color w:val="000000"/>
          <w:sz w:val="22"/>
          <w:szCs w:val="22"/>
        </w:rPr>
        <w:t>,</w:t>
      </w:r>
      <w:r w:rsidR="00E47629" w:rsidRPr="00282A40">
        <w:rPr>
          <w:rFonts w:asciiTheme="minorHAnsi" w:hAnsiTheme="minorHAnsi" w:cstheme="minorHAnsi"/>
          <w:bCs/>
          <w:color w:val="000000"/>
          <w:sz w:val="22"/>
          <w:szCs w:val="22"/>
        </w:rPr>
        <w:t xml:space="preserve"> including </w:t>
      </w:r>
      <w:r w:rsidR="00422461">
        <w:rPr>
          <w:rFonts w:asciiTheme="minorHAnsi" w:hAnsiTheme="minorHAnsi" w:cstheme="minorHAnsi"/>
          <w:bCs/>
          <w:color w:val="000000"/>
          <w:sz w:val="22"/>
          <w:szCs w:val="22"/>
        </w:rPr>
        <w:t xml:space="preserve">the </w:t>
      </w:r>
      <w:r w:rsidR="00D5022D" w:rsidRPr="00282A40">
        <w:rPr>
          <w:rFonts w:asciiTheme="minorHAnsi" w:hAnsiTheme="minorHAnsi" w:cstheme="minorHAnsi"/>
          <w:bCs/>
          <w:color w:val="000000"/>
          <w:sz w:val="22"/>
          <w:szCs w:val="22"/>
        </w:rPr>
        <w:t xml:space="preserve">results of standardized satisfaction surveys distributed to </w:t>
      </w:r>
      <w:proofErr w:type="spellStart"/>
      <w:r w:rsidR="00D5022D" w:rsidRPr="00282A40">
        <w:rPr>
          <w:rFonts w:asciiTheme="minorHAnsi" w:hAnsiTheme="minorHAnsi" w:cstheme="minorHAnsi"/>
          <w:bCs/>
          <w:color w:val="000000"/>
          <w:sz w:val="22"/>
          <w:szCs w:val="22"/>
        </w:rPr>
        <w:t>FNP</w:t>
      </w:r>
      <w:proofErr w:type="spellEnd"/>
      <w:r w:rsidR="00D5022D" w:rsidRPr="00282A40">
        <w:rPr>
          <w:rFonts w:asciiTheme="minorHAnsi" w:hAnsiTheme="minorHAnsi" w:cstheme="minorHAnsi"/>
          <w:bCs/>
          <w:color w:val="000000"/>
          <w:sz w:val="22"/>
          <w:szCs w:val="22"/>
        </w:rPr>
        <w:t xml:space="preserve"> residents in funded residency </w:t>
      </w:r>
      <w:r w:rsidR="00736555">
        <w:rPr>
          <w:rFonts w:asciiTheme="minorHAnsi" w:hAnsiTheme="minorHAnsi" w:cstheme="minorHAnsi"/>
          <w:bCs/>
          <w:color w:val="000000"/>
          <w:sz w:val="22"/>
          <w:szCs w:val="22"/>
        </w:rPr>
        <w:t xml:space="preserve">training </w:t>
      </w:r>
      <w:r w:rsidR="00D5022D" w:rsidRPr="00282A40">
        <w:rPr>
          <w:rFonts w:asciiTheme="minorHAnsi" w:hAnsiTheme="minorHAnsi" w:cstheme="minorHAnsi"/>
          <w:bCs/>
          <w:color w:val="000000"/>
          <w:sz w:val="22"/>
          <w:szCs w:val="22"/>
        </w:rPr>
        <w:t>slots</w:t>
      </w:r>
      <w:r w:rsidR="007D5687" w:rsidRPr="00282A40">
        <w:rPr>
          <w:rFonts w:asciiTheme="minorHAnsi" w:hAnsiTheme="minorHAnsi" w:cstheme="minorHAnsi"/>
          <w:bCs/>
          <w:color w:val="000000"/>
          <w:sz w:val="22"/>
          <w:szCs w:val="22"/>
        </w:rPr>
        <w:t>.</w:t>
      </w:r>
      <w:r w:rsidR="00422461">
        <w:rPr>
          <w:rFonts w:asciiTheme="minorHAnsi" w:hAnsiTheme="minorHAnsi" w:cstheme="minorHAnsi"/>
          <w:bCs/>
          <w:color w:val="000000"/>
          <w:sz w:val="22"/>
          <w:szCs w:val="22"/>
        </w:rPr>
        <w:t xml:space="preserve"> </w:t>
      </w:r>
      <w:r w:rsidR="00D5022D" w:rsidRPr="00282A40">
        <w:rPr>
          <w:rFonts w:asciiTheme="minorHAnsi" w:hAnsiTheme="minorHAnsi" w:cstheme="minorHAnsi"/>
          <w:bCs/>
          <w:color w:val="000000"/>
          <w:sz w:val="22"/>
          <w:szCs w:val="22"/>
        </w:rPr>
        <w:t>(</w:t>
      </w:r>
      <w:proofErr w:type="spellStart"/>
      <w:r w:rsidR="000F0B32">
        <w:rPr>
          <w:rFonts w:asciiTheme="minorHAnsi" w:hAnsiTheme="minorHAnsi" w:cstheme="minorHAnsi"/>
          <w:bCs/>
          <w:color w:val="000000"/>
          <w:sz w:val="22"/>
          <w:szCs w:val="22"/>
        </w:rPr>
        <w:t>Mass</w:t>
      </w:r>
      <w:r w:rsidR="008628A1">
        <w:rPr>
          <w:rFonts w:asciiTheme="minorHAnsi" w:hAnsiTheme="minorHAnsi" w:cstheme="minorHAnsi"/>
          <w:bCs/>
          <w:color w:val="000000"/>
          <w:sz w:val="22"/>
          <w:szCs w:val="22"/>
        </w:rPr>
        <w:t>League</w:t>
      </w:r>
      <w:proofErr w:type="spellEnd"/>
      <w:r w:rsidR="00D5022D" w:rsidRPr="00282A40">
        <w:rPr>
          <w:rFonts w:asciiTheme="minorHAnsi" w:hAnsiTheme="minorHAnsi" w:cstheme="minorHAnsi"/>
          <w:bCs/>
          <w:color w:val="000000"/>
          <w:sz w:val="22"/>
          <w:szCs w:val="22"/>
        </w:rPr>
        <w:t xml:space="preserve"> and </w:t>
      </w:r>
      <w:proofErr w:type="spellStart"/>
      <w:r w:rsidR="00D5022D" w:rsidRPr="00282A40">
        <w:rPr>
          <w:rFonts w:asciiTheme="minorHAnsi" w:hAnsiTheme="minorHAnsi" w:cstheme="minorHAnsi"/>
          <w:bCs/>
          <w:color w:val="000000"/>
          <w:sz w:val="22"/>
          <w:szCs w:val="22"/>
        </w:rPr>
        <w:t>EOHHS</w:t>
      </w:r>
      <w:proofErr w:type="spellEnd"/>
      <w:r w:rsidR="00D5022D" w:rsidRPr="00282A40">
        <w:rPr>
          <w:rFonts w:asciiTheme="minorHAnsi" w:hAnsiTheme="minorHAnsi" w:cstheme="minorHAnsi"/>
          <w:bCs/>
          <w:color w:val="000000"/>
          <w:sz w:val="22"/>
          <w:szCs w:val="22"/>
        </w:rPr>
        <w:t xml:space="preserve"> will work with successful applicants to develop standardized satisfaction</w:t>
      </w:r>
      <w:r w:rsidR="00F43814" w:rsidRPr="00282A40">
        <w:rPr>
          <w:rFonts w:asciiTheme="minorHAnsi" w:hAnsiTheme="minorHAnsi" w:cstheme="minorHAnsi"/>
          <w:bCs/>
          <w:color w:val="000000"/>
          <w:sz w:val="22"/>
          <w:szCs w:val="22"/>
        </w:rPr>
        <w:t xml:space="preserve"> and pre-post</w:t>
      </w:r>
      <w:r w:rsidR="00D5022D" w:rsidRPr="00282A40">
        <w:rPr>
          <w:rFonts w:asciiTheme="minorHAnsi" w:hAnsiTheme="minorHAnsi" w:cstheme="minorHAnsi"/>
          <w:bCs/>
          <w:color w:val="000000"/>
          <w:sz w:val="22"/>
          <w:szCs w:val="22"/>
        </w:rPr>
        <w:t xml:space="preserve"> surveys). </w:t>
      </w:r>
    </w:p>
    <w:p w14:paraId="45432F08" w14:textId="77777777" w:rsidR="001D7BB4"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F</w:t>
      </w:r>
      <w:r w:rsidR="00D5022D" w:rsidRPr="00282A40">
        <w:rPr>
          <w:rFonts w:asciiTheme="minorHAnsi" w:hAnsiTheme="minorHAnsi" w:cstheme="minorHAnsi"/>
          <w:bCs/>
          <w:color w:val="000000"/>
          <w:sz w:val="22"/>
          <w:szCs w:val="22"/>
        </w:rPr>
        <w:t xml:space="preserve">inal reports should describe </w:t>
      </w:r>
      <w:proofErr w:type="spellStart"/>
      <w:r w:rsidR="00D5022D" w:rsidRPr="00282A40">
        <w:rPr>
          <w:rFonts w:asciiTheme="minorHAnsi" w:hAnsiTheme="minorHAnsi" w:cstheme="minorHAnsi"/>
          <w:bCs/>
          <w:color w:val="000000"/>
          <w:sz w:val="22"/>
          <w:szCs w:val="22"/>
        </w:rPr>
        <w:t>FNP</w:t>
      </w:r>
      <w:proofErr w:type="spellEnd"/>
      <w:r w:rsidR="00D5022D" w:rsidRPr="00282A40">
        <w:rPr>
          <w:rFonts w:asciiTheme="minorHAnsi" w:hAnsiTheme="minorHAnsi" w:cstheme="minorHAnsi"/>
          <w:bCs/>
          <w:color w:val="000000"/>
          <w:sz w:val="22"/>
          <w:szCs w:val="22"/>
        </w:rPr>
        <w:t xml:space="preserve"> residents’ post-residency career plans, including plans to maintain clinical practice in a CHC and/or a federal</w:t>
      </w:r>
      <w:r w:rsidR="009D3953" w:rsidRPr="00282A40">
        <w:rPr>
          <w:rFonts w:asciiTheme="minorHAnsi" w:hAnsiTheme="minorHAnsi" w:cstheme="minorHAnsi"/>
          <w:bCs/>
          <w:color w:val="000000"/>
          <w:sz w:val="22"/>
          <w:szCs w:val="22"/>
        </w:rPr>
        <w:t>ly defined Medically Underserved Area (</w:t>
      </w:r>
      <w:proofErr w:type="spellStart"/>
      <w:r w:rsidR="009D3953" w:rsidRPr="00282A40">
        <w:rPr>
          <w:rFonts w:asciiTheme="minorHAnsi" w:hAnsiTheme="minorHAnsi" w:cstheme="minorHAnsi"/>
          <w:bCs/>
          <w:color w:val="000000"/>
          <w:sz w:val="22"/>
          <w:szCs w:val="22"/>
        </w:rPr>
        <w:t>MUA</w:t>
      </w:r>
      <w:proofErr w:type="spellEnd"/>
      <w:r w:rsidR="009D3953" w:rsidRPr="00282A40">
        <w:rPr>
          <w:rFonts w:asciiTheme="minorHAnsi" w:hAnsiTheme="minorHAnsi" w:cstheme="minorHAnsi"/>
          <w:bCs/>
          <w:color w:val="000000"/>
          <w:sz w:val="22"/>
          <w:szCs w:val="22"/>
        </w:rPr>
        <w:t>) or Health Professionals Shortage Area (</w:t>
      </w:r>
      <w:proofErr w:type="spellStart"/>
      <w:r w:rsidR="009D3953" w:rsidRPr="00282A40">
        <w:rPr>
          <w:rFonts w:asciiTheme="minorHAnsi" w:hAnsiTheme="minorHAnsi" w:cstheme="minorHAnsi"/>
          <w:bCs/>
          <w:color w:val="000000"/>
          <w:sz w:val="22"/>
          <w:szCs w:val="22"/>
        </w:rPr>
        <w:t>HPSA</w:t>
      </w:r>
      <w:proofErr w:type="spellEnd"/>
      <w:r w:rsidR="009D3953" w:rsidRPr="00282A40">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 xml:space="preserve"> </w:t>
      </w:r>
    </w:p>
    <w:p w14:paraId="3D701B23" w14:textId="2929DCE3" w:rsidR="0016028A"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Lastly, </w:t>
      </w:r>
      <w:r w:rsidR="00422461">
        <w:rPr>
          <w:rFonts w:asciiTheme="minorHAnsi" w:hAnsiTheme="minorHAnsi" w:cstheme="minorHAnsi"/>
          <w:bCs/>
          <w:color w:val="000000"/>
          <w:sz w:val="22"/>
          <w:szCs w:val="22"/>
        </w:rPr>
        <w:t>final reports must</w:t>
      </w:r>
      <w:r w:rsidRPr="00282A40">
        <w:rPr>
          <w:rFonts w:asciiTheme="minorHAnsi" w:hAnsiTheme="minorHAnsi" w:cstheme="minorHAnsi"/>
          <w:bCs/>
          <w:color w:val="000000"/>
          <w:sz w:val="22"/>
          <w:szCs w:val="22"/>
        </w:rPr>
        <w:t xml:space="preserve"> describe any plans to sustain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residency </w:t>
      </w:r>
      <w:r w:rsidR="00121420">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 xml:space="preserve">slots post-MassHealth funding, as well as any plans to apply for </w:t>
      </w:r>
      <w:proofErr w:type="spellStart"/>
      <w:r w:rsidRPr="00282A40">
        <w:rPr>
          <w:rFonts w:asciiTheme="minorHAnsi" w:hAnsiTheme="minorHAnsi" w:cstheme="minorHAnsi"/>
          <w:bCs/>
          <w:color w:val="000000"/>
          <w:sz w:val="22"/>
          <w:szCs w:val="22"/>
        </w:rPr>
        <w:t>NNPRFTC</w:t>
      </w:r>
      <w:proofErr w:type="spellEnd"/>
      <w:r w:rsidRPr="00282A40">
        <w:rPr>
          <w:rFonts w:asciiTheme="minorHAnsi" w:hAnsiTheme="minorHAnsi" w:cstheme="minorHAnsi"/>
          <w:bCs/>
          <w:color w:val="000000"/>
          <w:sz w:val="22"/>
          <w:szCs w:val="22"/>
        </w:rPr>
        <w:t xml:space="preserve"> Accreditation.</w:t>
      </w:r>
    </w:p>
    <w:p w14:paraId="10CDD50D" w14:textId="77777777" w:rsidR="000362EF" w:rsidRPr="00F557B8" w:rsidRDefault="009D3953" w:rsidP="00F557B8">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Quarterly Expenditure Reports</w:t>
      </w:r>
      <w:r w:rsidRPr="00282A40">
        <w:rPr>
          <w:rFonts w:asciiTheme="minorHAnsi" w:hAnsiTheme="minorHAnsi" w:cstheme="minorHAnsi"/>
          <w:bCs/>
          <w:color w:val="000000"/>
          <w:sz w:val="22"/>
          <w:szCs w:val="22"/>
        </w:rPr>
        <w:t>: Successful applicants will be required to submit expenditure reports on a quarterly basis.</w:t>
      </w:r>
    </w:p>
    <w:p w14:paraId="43730434" w14:textId="77777777" w:rsidR="000362EF" w:rsidRPr="00F557B8" w:rsidRDefault="009D3953"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RESPONSE AND SUBMISSION REQUIREMENTS</w:t>
      </w:r>
    </w:p>
    <w:p w14:paraId="2E750660" w14:textId="77777777" w:rsidR="009D3953" w:rsidRPr="00030615" w:rsidRDefault="009D3953" w:rsidP="00282A40">
      <w:pPr>
        <w:spacing w:after="160"/>
        <w:rPr>
          <w:rFonts w:asciiTheme="minorHAnsi" w:hAnsiTheme="minorHAnsi" w:cstheme="minorHAnsi"/>
          <w:b/>
          <w:sz w:val="22"/>
          <w:szCs w:val="22"/>
        </w:rPr>
      </w:pPr>
      <w:r w:rsidRPr="00030615">
        <w:rPr>
          <w:rFonts w:asciiTheme="minorHAnsi" w:hAnsiTheme="minorHAnsi" w:cstheme="minorHAnsi"/>
          <w:b/>
          <w:color w:val="000000"/>
          <w:sz w:val="22"/>
          <w:szCs w:val="22"/>
          <w:u w:val="single"/>
        </w:rPr>
        <w:t>Su</w:t>
      </w:r>
      <w:r w:rsidR="00890B15" w:rsidRPr="00030615">
        <w:rPr>
          <w:rFonts w:asciiTheme="minorHAnsi" w:hAnsiTheme="minorHAnsi" w:cstheme="minorHAnsi"/>
          <w:b/>
          <w:color w:val="000000"/>
          <w:sz w:val="22"/>
          <w:szCs w:val="22"/>
          <w:u w:val="single"/>
        </w:rPr>
        <w:t>bmission Schedule</w:t>
      </w:r>
      <w:r w:rsidR="001D7BB4" w:rsidRPr="00030615">
        <w:rPr>
          <w:rFonts w:asciiTheme="minorHAnsi" w:hAnsiTheme="minorHAnsi" w:cstheme="minorHAnsi"/>
          <w:b/>
          <w:sz w:val="22"/>
          <w:szCs w:val="22"/>
        </w:rPr>
        <w:t>:</w:t>
      </w:r>
    </w:p>
    <w:tbl>
      <w:tblPr>
        <w:tblStyle w:val="TableGrid"/>
        <w:tblW w:w="0" w:type="auto"/>
        <w:tblCellMar>
          <w:left w:w="115" w:type="dxa"/>
          <w:right w:w="115" w:type="dxa"/>
        </w:tblCellMar>
        <w:tblLook w:val="04A0" w:firstRow="1" w:lastRow="0" w:firstColumn="1" w:lastColumn="0" w:noHBand="0" w:noVBand="1"/>
      </w:tblPr>
      <w:tblGrid>
        <w:gridCol w:w="4945"/>
        <w:gridCol w:w="2880"/>
      </w:tblGrid>
      <w:tr w:rsidR="00A6022F" w:rsidRPr="00030615" w14:paraId="37E10D93" w14:textId="77777777" w:rsidTr="00405B12">
        <w:trPr>
          <w:trHeight w:val="332"/>
        </w:trPr>
        <w:tc>
          <w:tcPr>
            <w:tcW w:w="4945" w:type="dxa"/>
          </w:tcPr>
          <w:p w14:paraId="5A824F4A" w14:textId="77777777" w:rsidR="00A6022F" w:rsidRPr="00030615" w:rsidRDefault="00A6022F" w:rsidP="000362EF">
            <w:pPr>
              <w:spacing w:after="160"/>
              <w:jc w:val="both"/>
              <w:rPr>
                <w:rFonts w:asciiTheme="minorHAnsi" w:hAnsiTheme="minorHAnsi" w:cstheme="minorHAnsi"/>
                <w:b/>
                <w:color w:val="000000"/>
                <w:sz w:val="22"/>
                <w:szCs w:val="22"/>
              </w:rPr>
            </w:pPr>
            <w:r w:rsidRPr="00030615">
              <w:rPr>
                <w:rFonts w:asciiTheme="minorHAnsi" w:hAnsiTheme="minorHAnsi" w:cstheme="minorHAnsi"/>
                <w:b/>
                <w:color w:val="000000"/>
                <w:sz w:val="22"/>
                <w:szCs w:val="22"/>
              </w:rPr>
              <w:t>Event</w:t>
            </w:r>
          </w:p>
        </w:tc>
        <w:tc>
          <w:tcPr>
            <w:tcW w:w="2880" w:type="dxa"/>
          </w:tcPr>
          <w:p w14:paraId="5428AF7C" w14:textId="77777777" w:rsidR="00A6022F" w:rsidRPr="00030615" w:rsidRDefault="00A6022F" w:rsidP="00282A40">
            <w:pPr>
              <w:spacing w:after="160"/>
              <w:rPr>
                <w:rFonts w:asciiTheme="minorHAnsi" w:hAnsiTheme="minorHAnsi" w:cstheme="minorHAnsi"/>
                <w:b/>
                <w:color w:val="000000"/>
                <w:sz w:val="22"/>
                <w:szCs w:val="22"/>
              </w:rPr>
            </w:pPr>
            <w:r w:rsidRPr="00030615">
              <w:rPr>
                <w:rFonts w:asciiTheme="minorHAnsi" w:hAnsiTheme="minorHAnsi" w:cstheme="minorHAnsi"/>
                <w:b/>
                <w:color w:val="000000"/>
                <w:sz w:val="22"/>
                <w:szCs w:val="22"/>
              </w:rPr>
              <w:t>Date/Time</w:t>
            </w:r>
          </w:p>
        </w:tc>
      </w:tr>
      <w:tr w:rsidR="00A6022F" w:rsidRPr="00030615" w14:paraId="6BA57CAA" w14:textId="77777777" w:rsidTr="00A46D33">
        <w:tc>
          <w:tcPr>
            <w:tcW w:w="4945" w:type="dxa"/>
          </w:tcPr>
          <w:p w14:paraId="4FD29EF6"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 xml:space="preserve">Request for </w:t>
            </w:r>
            <w:r w:rsidR="0051339E" w:rsidRPr="00030615">
              <w:rPr>
                <w:rFonts w:asciiTheme="minorHAnsi" w:hAnsiTheme="minorHAnsi" w:cstheme="minorHAnsi"/>
                <w:color w:val="000000"/>
                <w:sz w:val="22"/>
                <w:szCs w:val="22"/>
              </w:rPr>
              <w:t>Proposals</w:t>
            </w:r>
            <w:r w:rsidRPr="00030615">
              <w:rPr>
                <w:rFonts w:asciiTheme="minorHAnsi" w:hAnsiTheme="minorHAnsi" w:cstheme="minorHAnsi"/>
                <w:color w:val="000000"/>
                <w:sz w:val="22"/>
                <w:szCs w:val="22"/>
              </w:rPr>
              <w:t xml:space="preserve"> Released</w:t>
            </w:r>
          </w:p>
        </w:tc>
        <w:tc>
          <w:tcPr>
            <w:tcW w:w="2880" w:type="dxa"/>
          </w:tcPr>
          <w:p w14:paraId="5E29260C" w14:textId="482831C2" w:rsidR="00A6022F" w:rsidRPr="00030615" w:rsidRDefault="00782181" w:rsidP="003451F1">
            <w:pPr>
              <w:spacing w:after="160"/>
              <w:jc w:val="center"/>
              <w:rPr>
                <w:rFonts w:asciiTheme="minorHAnsi" w:hAnsiTheme="minorHAnsi" w:cstheme="minorHAnsi"/>
                <w:color w:val="000000"/>
                <w:sz w:val="22"/>
                <w:szCs w:val="22"/>
              </w:rPr>
            </w:pPr>
            <w:r w:rsidRPr="00782181">
              <w:rPr>
                <w:rFonts w:asciiTheme="minorHAnsi" w:hAnsiTheme="minorHAnsi" w:cstheme="minorHAnsi"/>
                <w:color w:val="000000"/>
                <w:sz w:val="22"/>
                <w:szCs w:val="22"/>
              </w:rPr>
              <w:t>August 1, 2019</w:t>
            </w:r>
          </w:p>
        </w:tc>
      </w:tr>
      <w:tr w:rsidR="00A6022F" w:rsidRPr="00030615" w14:paraId="51EB9F61" w14:textId="77777777" w:rsidTr="00A46D33">
        <w:tc>
          <w:tcPr>
            <w:tcW w:w="4945" w:type="dxa"/>
          </w:tcPr>
          <w:p w14:paraId="46AC6B96" w14:textId="77777777" w:rsidR="00A6022F" w:rsidRPr="00030615" w:rsidRDefault="00A6022F" w:rsidP="00A12658">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 xml:space="preserve">Webinar </w:t>
            </w:r>
          </w:p>
        </w:tc>
        <w:tc>
          <w:tcPr>
            <w:tcW w:w="2880" w:type="dxa"/>
          </w:tcPr>
          <w:p w14:paraId="5FA82DA3" w14:textId="1DFDB9CE" w:rsidR="00A6022F" w:rsidRPr="00030615" w:rsidRDefault="00195BEE" w:rsidP="00FD5719">
            <w:pPr>
              <w:spacing w:after="160"/>
              <w:jc w:val="center"/>
              <w:rPr>
                <w:rFonts w:asciiTheme="minorHAnsi" w:hAnsiTheme="minorHAnsi" w:cstheme="minorHAnsi"/>
                <w:color w:val="000000"/>
                <w:sz w:val="22"/>
                <w:szCs w:val="22"/>
              </w:rPr>
            </w:pPr>
            <w:r w:rsidRPr="00030615">
              <w:rPr>
                <w:rFonts w:asciiTheme="minorHAnsi" w:hAnsiTheme="minorHAnsi" w:cstheme="minorHAnsi"/>
                <w:color w:val="000000"/>
                <w:sz w:val="22"/>
                <w:szCs w:val="22"/>
                <w:vertAlign w:val="superscript"/>
              </w:rPr>
              <w:t xml:space="preserve">                            </w:t>
            </w:r>
            <w:r w:rsidR="003409E5" w:rsidRPr="00030615">
              <w:rPr>
                <w:rFonts w:asciiTheme="minorHAnsi" w:hAnsiTheme="minorHAnsi" w:cstheme="minorHAnsi"/>
                <w:color w:val="000000"/>
                <w:sz w:val="22"/>
                <w:szCs w:val="22"/>
                <w:vertAlign w:val="superscript"/>
              </w:rPr>
              <w:t xml:space="preserve">     </w:t>
            </w:r>
            <w:r w:rsidR="003451F1">
              <w:rPr>
                <w:rFonts w:asciiTheme="minorHAnsi" w:hAnsiTheme="minorHAnsi" w:cstheme="minorHAnsi"/>
                <w:color w:val="000000"/>
                <w:sz w:val="22"/>
                <w:szCs w:val="22"/>
                <w:vertAlign w:val="superscript"/>
              </w:rPr>
              <w:t xml:space="preserve"> </w:t>
            </w:r>
            <w:r w:rsidR="003451F1">
              <w:rPr>
                <w:rFonts w:asciiTheme="minorHAnsi" w:hAnsiTheme="minorHAnsi" w:cstheme="minorHAnsi"/>
                <w:color w:val="000000"/>
                <w:sz w:val="22"/>
                <w:szCs w:val="22"/>
              </w:rPr>
              <w:t>August</w:t>
            </w:r>
            <w:r w:rsidR="003451F1" w:rsidRPr="00030615">
              <w:rPr>
                <w:rFonts w:asciiTheme="minorHAnsi" w:hAnsiTheme="minorHAnsi" w:cstheme="minorHAnsi"/>
                <w:color w:val="000000"/>
                <w:sz w:val="22"/>
                <w:szCs w:val="22"/>
              </w:rPr>
              <w:t xml:space="preserve"> </w:t>
            </w:r>
            <w:r w:rsidR="003451F1">
              <w:rPr>
                <w:rFonts w:asciiTheme="minorHAnsi" w:hAnsiTheme="minorHAnsi" w:cstheme="minorHAnsi"/>
                <w:color w:val="000000"/>
                <w:sz w:val="22"/>
                <w:szCs w:val="22"/>
              </w:rPr>
              <w:t>1</w:t>
            </w:r>
            <w:r w:rsidR="00FD5719">
              <w:rPr>
                <w:rFonts w:asciiTheme="minorHAnsi" w:hAnsiTheme="minorHAnsi" w:cstheme="minorHAnsi"/>
                <w:color w:val="000000"/>
                <w:sz w:val="22"/>
                <w:szCs w:val="22"/>
              </w:rPr>
              <w:t>5</w:t>
            </w:r>
            <w:r w:rsidR="003451F1">
              <w:rPr>
                <w:rFonts w:asciiTheme="minorHAnsi" w:hAnsiTheme="minorHAnsi" w:cstheme="minorHAnsi"/>
                <w:color w:val="000000"/>
                <w:sz w:val="22"/>
                <w:szCs w:val="22"/>
                <w:vertAlign w:val="superscript"/>
              </w:rPr>
              <w:t>th</w:t>
            </w:r>
            <w:r w:rsidR="00DB6E59" w:rsidRPr="00030615">
              <w:rPr>
                <w:rFonts w:asciiTheme="minorHAnsi" w:hAnsiTheme="minorHAnsi" w:cstheme="minorHAnsi"/>
                <w:color w:val="000000"/>
                <w:sz w:val="22"/>
                <w:szCs w:val="22"/>
              </w:rPr>
              <w:t>, 2019</w:t>
            </w:r>
          </w:p>
        </w:tc>
      </w:tr>
      <w:tr w:rsidR="00A6022F" w:rsidRPr="00030615" w14:paraId="7AAD7A0C" w14:textId="77777777" w:rsidTr="00A46D33">
        <w:tc>
          <w:tcPr>
            <w:tcW w:w="4945" w:type="dxa"/>
          </w:tcPr>
          <w:p w14:paraId="574E2BEC"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Deadline for Submission of Questions</w:t>
            </w:r>
          </w:p>
        </w:tc>
        <w:tc>
          <w:tcPr>
            <w:tcW w:w="2880" w:type="dxa"/>
          </w:tcPr>
          <w:p w14:paraId="6CF7D4D9" w14:textId="77F485BC" w:rsidR="00A6022F" w:rsidRPr="00030615" w:rsidRDefault="003451F1" w:rsidP="00282A40">
            <w:pPr>
              <w:spacing w:after="160"/>
              <w:jc w:val="right"/>
              <w:rPr>
                <w:rFonts w:asciiTheme="minorHAnsi" w:hAnsiTheme="minorHAnsi" w:cstheme="minorHAnsi"/>
                <w:color w:val="000000"/>
                <w:sz w:val="22"/>
                <w:szCs w:val="22"/>
              </w:rPr>
            </w:pPr>
            <w:r>
              <w:rPr>
                <w:rFonts w:asciiTheme="minorHAnsi" w:hAnsiTheme="minorHAnsi" w:cstheme="minorHAnsi"/>
                <w:color w:val="000000"/>
                <w:sz w:val="22"/>
                <w:szCs w:val="22"/>
              </w:rPr>
              <w:t>August 23</w:t>
            </w:r>
            <w:r w:rsidRPr="003451F1">
              <w:rPr>
                <w:rFonts w:asciiTheme="minorHAnsi" w:hAnsiTheme="minorHAnsi" w:cstheme="minorHAnsi"/>
                <w:color w:val="000000"/>
                <w:sz w:val="22"/>
                <w:szCs w:val="22"/>
                <w:vertAlign w:val="superscript"/>
              </w:rPr>
              <w:t>rd</w:t>
            </w:r>
            <w:r w:rsidR="00DB6E59" w:rsidRPr="00030615">
              <w:rPr>
                <w:rFonts w:asciiTheme="minorHAnsi" w:hAnsiTheme="minorHAnsi" w:cstheme="minorHAnsi"/>
                <w:color w:val="000000"/>
                <w:sz w:val="22"/>
                <w:szCs w:val="22"/>
              </w:rPr>
              <w:t>, 2019</w:t>
            </w:r>
          </w:p>
        </w:tc>
      </w:tr>
      <w:tr w:rsidR="00A6022F" w:rsidRPr="00030615" w14:paraId="07B59210" w14:textId="77777777" w:rsidTr="00A46D33">
        <w:tc>
          <w:tcPr>
            <w:tcW w:w="4945" w:type="dxa"/>
          </w:tcPr>
          <w:p w14:paraId="6C3009E1"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Posting of Answers to Questions (estimated)</w:t>
            </w:r>
          </w:p>
        </w:tc>
        <w:tc>
          <w:tcPr>
            <w:tcW w:w="2880" w:type="dxa"/>
          </w:tcPr>
          <w:p w14:paraId="09F7EFC2" w14:textId="354EA982" w:rsidR="00A6022F" w:rsidRPr="00030615" w:rsidRDefault="003451F1" w:rsidP="00282A40">
            <w:pPr>
              <w:spacing w:after="160"/>
              <w:jc w:val="right"/>
              <w:rPr>
                <w:rFonts w:asciiTheme="minorHAnsi" w:hAnsiTheme="minorHAnsi" w:cstheme="minorHAnsi"/>
                <w:color w:val="000000"/>
                <w:sz w:val="22"/>
                <w:szCs w:val="22"/>
              </w:rPr>
            </w:pPr>
            <w:r w:rsidRPr="00030615">
              <w:rPr>
                <w:rFonts w:asciiTheme="minorHAnsi" w:hAnsiTheme="minorHAnsi" w:cstheme="minorHAnsi"/>
                <w:color w:val="000000"/>
                <w:sz w:val="22"/>
                <w:szCs w:val="22"/>
              </w:rPr>
              <w:t>August 30</w:t>
            </w:r>
            <w:r w:rsidRPr="00030615">
              <w:rPr>
                <w:rFonts w:asciiTheme="minorHAnsi" w:hAnsiTheme="minorHAnsi" w:cstheme="minorHAnsi"/>
                <w:color w:val="000000"/>
                <w:sz w:val="22"/>
                <w:szCs w:val="22"/>
                <w:vertAlign w:val="superscript"/>
              </w:rPr>
              <w:t>th</w:t>
            </w:r>
            <w:r w:rsidRPr="00030615">
              <w:rPr>
                <w:rFonts w:asciiTheme="minorHAnsi" w:hAnsiTheme="minorHAnsi" w:cstheme="minorHAnsi"/>
                <w:color w:val="000000"/>
                <w:sz w:val="22"/>
                <w:szCs w:val="22"/>
              </w:rPr>
              <w:t>, 2019</w:t>
            </w:r>
          </w:p>
        </w:tc>
      </w:tr>
      <w:tr w:rsidR="00A6022F" w:rsidRPr="00030615" w14:paraId="2DE705B6" w14:textId="77777777" w:rsidTr="00A46D33">
        <w:tc>
          <w:tcPr>
            <w:tcW w:w="4945" w:type="dxa"/>
          </w:tcPr>
          <w:p w14:paraId="5BB12636"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Applications Due</w:t>
            </w:r>
          </w:p>
        </w:tc>
        <w:tc>
          <w:tcPr>
            <w:tcW w:w="2880" w:type="dxa"/>
          </w:tcPr>
          <w:p w14:paraId="3613BA83" w14:textId="7599CBF5" w:rsidR="00A6022F" w:rsidRPr="00030615" w:rsidRDefault="003451F1" w:rsidP="00282A40">
            <w:pPr>
              <w:spacing w:after="160"/>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September</w:t>
            </w:r>
            <w:r w:rsidRPr="00030615">
              <w:rPr>
                <w:rFonts w:asciiTheme="minorHAnsi" w:hAnsiTheme="minorHAnsi" w:cstheme="minorHAnsi"/>
                <w:color w:val="000000"/>
                <w:sz w:val="22"/>
                <w:szCs w:val="22"/>
              </w:rPr>
              <w:t xml:space="preserve"> </w:t>
            </w:r>
            <w:r>
              <w:rPr>
                <w:rFonts w:asciiTheme="minorHAnsi" w:hAnsiTheme="minorHAnsi" w:cstheme="minorHAnsi"/>
                <w:color w:val="000000"/>
                <w:sz w:val="22"/>
                <w:szCs w:val="22"/>
              </w:rPr>
              <w:t>27</w:t>
            </w:r>
            <w:r w:rsidR="00405B12" w:rsidRPr="00030615">
              <w:rPr>
                <w:rFonts w:asciiTheme="minorHAnsi" w:hAnsiTheme="minorHAnsi" w:cstheme="minorHAnsi"/>
                <w:color w:val="000000"/>
                <w:sz w:val="22"/>
                <w:szCs w:val="22"/>
                <w:vertAlign w:val="superscript"/>
              </w:rPr>
              <w:t>th</w:t>
            </w:r>
            <w:r w:rsidR="00DB6E59" w:rsidRPr="00030615">
              <w:rPr>
                <w:rFonts w:asciiTheme="minorHAnsi" w:hAnsiTheme="minorHAnsi" w:cstheme="minorHAnsi"/>
                <w:color w:val="000000"/>
                <w:sz w:val="22"/>
                <w:szCs w:val="22"/>
              </w:rPr>
              <w:t>, 2019</w:t>
            </w:r>
          </w:p>
        </w:tc>
      </w:tr>
      <w:tr w:rsidR="00A6022F" w:rsidRPr="00030615" w14:paraId="242429DE" w14:textId="77777777" w:rsidTr="00A46D33">
        <w:tc>
          <w:tcPr>
            <w:tcW w:w="4945" w:type="dxa"/>
          </w:tcPr>
          <w:p w14:paraId="12D2F3F5"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Residency Year Starts</w:t>
            </w:r>
          </w:p>
        </w:tc>
        <w:tc>
          <w:tcPr>
            <w:tcW w:w="2880" w:type="dxa"/>
          </w:tcPr>
          <w:p w14:paraId="41E5B381" w14:textId="7451292E" w:rsidR="00A6022F" w:rsidRPr="00030615" w:rsidDel="00332AA9" w:rsidRDefault="00167385" w:rsidP="00FD5719">
            <w:pPr>
              <w:spacing w:after="160"/>
              <w:jc w:val="right"/>
              <w:rPr>
                <w:rFonts w:asciiTheme="minorHAnsi" w:hAnsiTheme="minorHAnsi" w:cstheme="minorHAnsi"/>
                <w:color w:val="000000"/>
                <w:sz w:val="22"/>
                <w:szCs w:val="22"/>
              </w:rPr>
            </w:pPr>
            <w:r w:rsidRPr="00030615">
              <w:rPr>
                <w:rFonts w:asciiTheme="minorHAnsi" w:hAnsiTheme="minorHAnsi" w:cstheme="minorHAnsi"/>
                <w:color w:val="000000"/>
                <w:sz w:val="22"/>
                <w:szCs w:val="22"/>
              </w:rPr>
              <w:t>July/Aug</w:t>
            </w:r>
            <w:r w:rsidR="00A6022F" w:rsidRPr="00030615">
              <w:rPr>
                <w:rFonts w:asciiTheme="minorHAnsi" w:hAnsiTheme="minorHAnsi" w:cstheme="minorHAnsi"/>
                <w:color w:val="000000"/>
                <w:sz w:val="22"/>
                <w:szCs w:val="22"/>
              </w:rPr>
              <w:t xml:space="preserve"> 20</w:t>
            </w:r>
            <w:r w:rsidR="00FD5719">
              <w:rPr>
                <w:rFonts w:asciiTheme="minorHAnsi" w:hAnsiTheme="minorHAnsi" w:cstheme="minorHAnsi"/>
                <w:color w:val="000000"/>
                <w:sz w:val="22"/>
                <w:szCs w:val="22"/>
              </w:rPr>
              <w:t>20</w:t>
            </w:r>
          </w:p>
        </w:tc>
      </w:tr>
    </w:tbl>
    <w:p w14:paraId="1A66E080" w14:textId="77777777" w:rsidR="00783C76" w:rsidRPr="00030615" w:rsidRDefault="00783C76" w:rsidP="00783C76">
      <w:pPr>
        <w:spacing w:after="160"/>
        <w:contextualSpacing/>
        <w:rPr>
          <w:rFonts w:asciiTheme="minorHAnsi" w:hAnsiTheme="minorHAnsi" w:cstheme="minorHAnsi"/>
          <w:b/>
          <w:sz w:val="16"/>
          <w:szCs w:val="16"/>
          <w:u w:val="single"/>
        </w:rPr>
      </w:pPr>
    </w:p>
    <w:p w14:paraId="77BF4079" w14:textId="77777777" w:rsidR="000362EF" w:rsidRPr="00030615" w:rsidRDefault="000362EF" w:rsidP="00783C76">
      <w:pPr>
        <w:spacing w:after="160"/>
        <w:contextualSpacing/>
        <w:rPr>
          <w:rFonts w:asciiTheme="minorHAnsi" w:hAnsiTheme="minorHAnsi" w:cstheme="minorHAnsi"/>
          <w:b/>
          <w:sz w:val="22"/>
          <w:szCs w:val="22"/>
          <w:u w:val="single"/>
        </w:rPr>
      </w:pPr>
      <w:r w:rsidRPr="00030615">
        <w:rPr>
          <w:rFonts w:asciiTheme="minorHAnsi" w:hAnsiTheme="minorHAnsi" w:cstheme="minorHAnsi"/>
          <w:b/>
          <w:sz w:val="22"/>
          <w:szCs w:val="22"/>
          <w:u w:val="single"/>
        </w:rPr>
        <w:t>Informational Webinar:</w:t>
      </w:r>
    </w:p>
    <w:p w14:paraId="7F196813" w14:textId="77777777" w:rsidR="00783C76" w:rsidRPr="00030615" w:rsidRDefault="00783C76" w:rsidP="00783C76">
      <w:pPr>
        <w:contextualSpacing/>
        <w:rPr>
          <w:rFonts w:asciiTheme="minorHAnsi" w:hAnsiTheme="minorHAnsi" w:cstheme="minorHAnsi"/>
          <w:b/>
          <w:sz w:val="16"/>
          <w:szCs w:val="16"/>
          <w:u w:val="single"/>
        </w:rPr>
      </w:pPr>
    </w:p>
    <w:p w14:paraId="0CBAA681" w14:textId="60F9E44F" w:rsidR="00783C76" w:rsidRPr="00611461" w:rsidRDefault="000362EF" w:rsidP="00783C76">
      <w:pPr>
        <w:spacing w:after="160"/>
        <w:contextualSpacing/>
        <w:rPr>
          <w:rFonts w:asciiTheme="minorHAnsi" w:hAnsiTheme="minorHAnsi" w:cstheme="minorHAnsi"/>
          <w:sz w:val="22"/>
          <w:szCs w:val="22"/>
        </w:rPr>
      </w:pPr>
      <w:r w:rsidRPr="00030615">
        <w:rPr>
          <w:rFonts w:asciiTheme="minorHAnsi" w:hAnsiTheme="minorHAnsi" w:cstheme="minorHAnsi"/>
          <w:sz w:val="22"/>
          <w:szCs w:val="22"/>
        </w:rPr>
        <w:t>An informational webinar ha</w:t>
      </w:r>
      <w:r w:rsidR="002E2364" w:rsidRPr="00030615">
        <w:rPr>
          <w:rFonts w:asciiTheme="minorHAnsi" w:hAnsiTheme="minorHAnsi" w:cstheme="minorHAnsi"/>
          <w:sz w:val="22"/>
          <w:szCs w:val="22"/>
        </w:rPr>
        <w:t xml:space="preserve">s been scheduled for </w:t>
      </w:r>
      <w:r w:rsidR="003451F1">
        <w:rPr>
          <w:rFonts w:asciiTheme="minorHAnsi" w:hAnsiTheme="minorHAnsi" w:cstheme="minorHAnsi"/>
          <w:sz w:val="22"/>
          <w:szCs w:val="22"/>
        </w:rPr>
        <w:t>August 1</w:t>
      </w:r>
      <w:r w:rsidR="00FD5719">
        <w:rPr>
          <w:rFonts w:asciiTheme="minorHAnsi" w:hAnsiTheme="minorHAnsi" w:cstheme="minorHAnsi"/>
          <w:sz w:val="22"/>
          <w:szCs w:val="22"/>
        </w:rPr>
        <w:t>5</w:t>
      </w:r>
      <w:r w:rsidR="003451F1" w:rsidRPr="003451F1">
        <w:rPr>
          <w:rFonts w:asciiTheme="minorHAnsi" w:hAnsiTheme="minorHAnsi" w:cstheme="minorHAnsi"/>
          <w:sz w:val="22"/>
          <w:szCs w:val="22"/>
          <w:vertAlign w:val="superscript"/>
        </w:rPr>
        <w:t>th</w:t>
      </w:r>
      <w:r w:rsidR="003451F1">
        <w:rPr>
          <w:rFonts w:asciiTheme="minorHAnsi" w:hAnsiTheme="minorHAnsi" w:cstheme="minorHAnsi"/>
          <w:sz w:val="22"/>
          <w:szCs w:val="22"/>
        </w:rPr>
        <w:t xml:space="preserve">, </w:t>
      </w:r>
      <w:r w:rsidR="00DB6E59" w:rsidRPr="00030615">
        <w:rPr>
          <w:rFonts w:asciiTheme="minorHAnsi" w:hAnsiTheme="minorHAnsi" w:cstheme="minorHAnsi"/>
          <w:sz w:val="22"/>
          <w:szCs w:val="22"/>
        </w:rPr>
        <w:t>2019</w:t>
      </w:r>
      <w:r w:rsidR="00DB6E59">
        <w:rPr>
          <w:rFonts w:asciiTheme="minorHAnsi" w:hAnsiTheme="minorHAnsi" w:cstheme="minorHAnsi"/>
          <w:sz w:val="22"/>
          <w:szCs w:val="22"/>
        </w:rPr>
        <w:t xml:space="preserve"> </w:t>
      </w:r>
      <w:r w:rsidR="002E2364" w:rsidRPr="00611461">
        <w:rPr>
          <w:rFonts w:asciiTheme="minorHAnsi" w:hAnsiTheme="minorHAnsi" w:cstheme="minorHAnsi"/>
          <w:sz w:val="22"/>
          <w:szCs w:val="22"/>
        </w:rPr>
        <w:t xml:space="preserve">at </w:t>
      </w:r>
      <w:r w:rsidR="00611461" w:rsidRPr="00611461">
        <w:rPr>
          <w:rFonts w:asciiTheme="minorHAnsi" w:hAnsiTheme="minorHAnsi" w:cstheme="minorHAnsi"/>
          <w:sz w:val="22"/>
          <w:szCs w:val="22"/>
        </w:rPr>
        <w:t>1</w:t>
      </w:r>
      <w:r w:rsidR="002515AB">
        <w:rPr>
          <w:rFonts w:asciiTheme="minorHAnsi" w:hAnsiTheme="minorHAnsi" w:cstheme="minorHAnsi"/>
          <w:sz w:val="22"/>
          <w:szCs w:val="22"/>
        </w:rPr>
        <w:t>2</w:t>
      </w:r>
      <w:r w:rsidR="00611461" w:rsidRPr="00611461">
        <w:rPr>
          <w:rFonts w:asciiTheme="minorHAnsi" w:hAnsiTheme="minorHAnsi" w:cstheme="minorHAnsi"/>
          <w:sz w:val="22"/>
          <w:szCs w:val="22"/>
        </w:rPr>
        <w:t>:00 PM ET</w:t>
      </w:r>
      <w:r w:rsidRPr="00611461">
        <w:rPr>
          <w:rFonts w:asciiTheme="minorHAnsi" w:hAnsiTheme="minorHAnsi" w:cstheme="minorHAnsi"/>
          <w:sz w:val="22"/>
          <w:szCs w:val="22"/>
        </w:rPr>
        <w:t>.  Interested applicants are strongly encouraged to attend</w:t>
      </w:r>
      <w:r w:rsidR="00611461" w:rsidRPr="00611461">
        <w:rPr>
          <w:rFonts w:asciiTheme="minorHAnsi" w:hAnsiTheme="minorHAnsi" w:cstheme="minorHAnsi"/>
          <w:sz w:val="22"/>
          <w:szCs w:val="22"/>
        </w:rPr>
        <w:t>, please see details below:</w:t>
      </w:r>
      <w:r w:rsidRPr="00611461">
        <w:rPr>
          <w:rFonts w:asciiTheme="minorHAnsi" w:hAnsiTheme="minorHAnsi" w:cstheme="minorHAnsi"/>
          <w:sz w:val="22"/>
          <w:szCs w:val="22"/>
        </w:rPr>
        <w:t xml:space="preserve">  </w:t>
      </w:r>
    </w:p>
    <w:p w14:paraId="36C9F59A" w14:textId="77777777" w:rsidR="00B216EB" w:rsidRDefault="00B216EB" w:rsidP="00B216EB">
      <w:pPr>
        <w:rPr>
          <w:rFonts w:cstheme="minorHAnsi"/>
          <w:b/>
        </w:rPr>
      </w:pPr>
      <w:r w:rsidRPr="00B216EB">
        <w:rPr>
          <w:rFonts w:cstheme="minorHAnsi"/>
          <w:b/>
        </w:rPr>
        <w:t xml:space="preserve"> </w:t>
      </w:r>
    </w:p>
    <w:p w14:paraId="5ECFB86B" w14:textId="011D8E09" w:rsidR="00B216EB" w:rsidRPr="00B216EB" w:rsidRDefault="00B216EB" w:rsidP="00B216EB">
      <w:pPr>
        <w:rPr>
          <w:rFonts w:asciiTheme="minorHAnsi" w:hAnsiTheme="minorHAnsi" w:cstheme="minorHAnsi"/>
          <w:sz w:val="22"/>
          <w:szCs w:val="22"/>
        </w:rPr>
      </w:pPr>
      <w:r w:rsidRPr="00B216EB">
        <w:rPr>
          <w:rFonts w:asciiTheme="minorHAnsi" w:hAnsiTheme="minorHAnsi" w:cstheme="minorHAnsi"/>
          <w:b/>
          <w:sz w:val="22"/>
          <w:szCs w:val="22"/>
        </w:rPr>
        <w:t>When:</w:t>
      </w:r>
      <w:r w:rsidRPr="00B216EB">
        <w:rPr>
          <w:rFonts w:asciiTheme="minorHAnsi" w:hAnsiTheme="minorHAnsi" w:cstheme="minorHAnsi"/>
          <w:sz w:val="22"/>
          <w:szCs w:val="22"/>
        </w:rPr>
        <w:t xml:space="preserve"> Thursday, August 15</w:t>
      </w:r>
      <w:r w:rsidRPr="00B216EB">
        <w:rPr>
          <w:rFonts w:asciiTheme="minorHAnsi" w:hAnsiTheme="minorHAnsi" w:cstheme="minorHAnsi"/>
          <w:sz w:val="22"/>
          <w:szCs w:val="22"/>
          <w:vertAlign w:val="superscript"/>
        </w:rPr>
        <w:t>th</w:t>
      </w:r>
      <w:r w:rsidRPr="00B216EB">
        <w:rPr>
          <w:rFonts w:asciiTheme="minorHAnsi" w:hAnsiTheme="minorHAnsi" w:cstheme="minorHAnsi"/>
          <w:sz w:val="22"/>
          <w:szCs w:val="22"/>
        </w:rPr>
        <w:t>, 2019 at 12:00pm (ET)</w:t>
      </w:r>
    </w:p>
    <w:p w14:paraId="5A9AD893" w14:textId="77777777" w:rsidR="00B216EB" w:rsidRDefault="00B216EB" w:rsidP="00783C76">
      <w:pPr>
        <w:spacing w:after="160"/>
        <w:contextualSpacing/>
        <w:rPr>
          <w:rFonts w:asciiTheme="minorHAnsi" w:hAnsiTheme="minorHAnsi" w:cstheme="minorHAnsi"/>
          <w:sz w:val="22"/>
          <w:szCs w:val="22"/>
        </w:rPr>
      </w:pPr>
    </w:p>
    <w:p w14:paraId="6A1A55FA" w14:textId="1CFE70E8" w:rsidR="00B216EB" w:rsidRDefault="00FC77CF" w:rsidP="00783C76">
      <w:pPr>
        <w:spacing w:after="160"/>
        <w:contextualSpacing/>
        <w:rPr>
          <w:rFonts w:asciiTheme="minorHAnsi" w:hAnsiTheme="minorHAnsi" w:cstheme="minorHAnsi"/>
          <w:sz w:val="22"/>
          <w:szCs w:val="22"/>
        </w:rPr>
      </w:pPr>
      <w:hyperlink r:id="rId9" w:history="1">
        <w:r w:rsidR="00B216EB" w:rsidRPr="00B216EB">
          <w:rPr>
            <w:rStyle w:val="Hyperlink"/>
            <w:rFonts w:asciiTheme="minorHAnsi" w:hAnsiTheme="minorHAnsi" w:cstheme="minorHAnsi"/>
            <w:sz w:val="22"/>
            <w:szCs w:val="22"/>
          </w:rPr>
          <w:t>Link to Register for Webinar</w:t>
        </w:r>
      </w:hyperlink>
    </w:p>
    <w:p w14:paraId="2E04CBE9" w14:textId="77777777" w:rsidR="00B216EB" w:rsidRPr="000362EF" w:rsidRDefault="00B216EB" w:rsidP="00783C76">
      <w:pPr>
        <w:spacing w:after="160"/>
        <w:contextualSpacing/>
        <w:rPr>
          <w:rFonts w:asciiTheme="minorHAnsi" w:hAnsiTheme="minorHAnsi" w:cstheme="minorHAnsi"/>
          <w:sz w:val="22"/>
          <w:szCs w:val="22"/>
        </w:rPr>
      </w:pPr>
    </w:p>
    <w:p w14:paraId="5B43A212" w14:textId="27228125" w:rsidR="009D3953" w:rsidRPr="00783C76" w:rsidRDefault="00AD4012" w:rsidP="00783C76">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Questions about this RF</w:t>
      </w:r>
      <w:r w:rsidR="0051339E" w:rsidRPr="00783C76">
        <w:rPr>
          <w:rFonts w:asciiTheme="minorHAnsi" w:hAnsiTheme="minorHAnsi" w:cstheme="minorHAnsi"/>
          <w:color w:val="000000"/>
          <w:sz w:val="22"/>
          <w:szCs w:val="22"/>
        </w:rPr>
        <w:t>P</w:t>
      </w:r>
      <w:r w:rsidRPr="00783C76">
        <w:rPr>
          <w:rFonts w:asciiTheme="minorHAnsi" w:hAnsiTheme="minorHAnsi" w:cstheme="minorHAnsi"/>
          <w:color w:val="000000"/>
          <w:sz w:val="22"/>
          <w:szCs w:val="22"/>
        </w:rPr>
        <w:t xml:space="preserve"> will be accepted via </w:t>
      </w:r>
      <w:r w:rsidR="00137D39" w:rsidRPr="00783C76">
        <w:rPr>
          <w:rFonts w:asciiTheme="minorHAnsi" w:hAnsiTheme="minorHAnsi" w:cstheme="minorHAnsi"/>
          <w:color w:val="000000"/>
          <w:sz w:val="22"/>
          <w:szCs w:val="22"/>
        </w:rPr>
        <w:t>email</w:t>
      </w:r>
      <w:r w:rsidR="00137D39">
        <w:rPr>
          <w:rFonts w:asciiTheme="minorHAnsi" w:hAnsiTheme="minorHAnsi" w:cstheme="minorHAnsi"/>
          <w:color w:val="000000"/>
          <w:sz w:val="22"/>
          <w:szCs w:val="22"/>
        </w:rPr>
        <w:t xml:space="preserve"> </w:t>
      </w:r>
      <w:r w:rsidR="003451F1">
        <w:rPr>
          <w:rFonts w:asciiTheme="minorHAnsi" w:hAnsiTheme="minorHAnsi" w:cstheme="minorHAnsi"/>
          <w:color w:val="000000"/>
          <w:sz w:val="22"/>
          <w:szCs w:val="22"/>
        </w:rPr>
        <w:t>August 23</w:t>
      </w:r>
      <w:r w:rsidR="003451F1" w:rsidRPr="003451F1">
        <w:rPr>
          <w:rFonts w:asciiTheme="minorHAnsi" w:hAnsiTheme="minorHAnsi" w:cstheme="minorHAnsi"/>
          <w:color w:val="000000"/>
          <w:sz w:val="22"/>
          <w:szCs w:val="22"/>
          <w:vertAlign w:val="superscript"/>
        </w:rPr>
        <w:t>rd</w:t>
      </w:r>
      <w:r w:rsidR="003451F1">
        <w:rPr>
          <w:rFonts w:asciiTheme="minorHAnsi" w:hAnsiTheme="minorHAnsi" w:cstheme="minorHAnsi"/>
          <w:color w:val="000000"/>
          <w:sz w:val="22"/>
          <w:szCs w:val="22"/>
        </w:rPr>
        <w:t>,</w:t>
      </w:r>
      <w:r w:rsidR="00137D39">
        <w:rPr>
          <w:rFonts w:asciiTheme="minorHAnsi" w:hAnsiTheme="minorHAnsi" w:cstheme="minorHAnsi"/>
          <w:color w:val="000000"/>
          <w:sz w:val="22"/>
          <w:szCs w:val="22"/>
        </w:rPr>
        <w:t xml:space="preserve"> 2019</w:t>
      </w:r>
      <w:r w:rsidRPr="00783C76">
        <w:rPr>
          <w:rFonts w:asciiTheme="minorHAnsi" w:hAnsiTheme="minorHAnsi" w:cstheme="minorHAnsi"/>
          <w:color w:val="000000"/>
          <w:sz w:val="22"/>
          <w:szCs w:val="22"/>
        </w:rPr>
        <w:t xml:space="preserve"> at 5:00 PM ET. Please send all questions to </w:t>
      </w:r>
      <w:r w:rsidR="007F41C0">
        <w:rPr>
          <w:rFonts w:asciiTheme="minorHAnsi" w:hAnsiTheme="minorHAnsi" w:cstheme="minorHAnsi"/>
          <w:color w:val="000000"/>
          <w:sz w:val="22"/>
          <w:szCs w:val="22"/>
        </w:rPr>
        <w:t>Nikki Simpson</w:t>
      </w:r>
      <w:r w:rsidRPr="00783C76">
        <w:rPr>
          <w:rFonts w:asciiTheme="minorHAnsi" w:hAnsiTheme="minorHAnsi" w:cstheme="minorHAnsi"/>
          <w:color w:val="000000"/>
          <w:sz w:val="22"/>
          <w:szCs w:val="22"/>
        </w:rPr>
        <w:t xml:space="preserve">, Senior </w:t>
      </w:r>
      <w:r w:rsidR="007F41C0">
        <w:rPr>
          <w:rFonts w:asciiTheme="minorHAnsi" w:hAnsiTheme="minorHAnsi" w:cstheme="minorHAnsi"/>
          <w:color w:val="000000"/>
          <w:sz w:val="22"/>
          <w:szCs w:val="22"/>
        </w:rPr>
        <w:t>Manager</w:t>
      </w:r>
      <w:r w:rsidRPr="00783C76">
        <w:rPr>
          <w:rFonts w:asciiTheme="minorHAnsi" w:hAnsiTheme="minorHAnsi" w:cstheme="minorHAnsi"/>
          <w:color w:val="000000"/>
          <w:sz w:val="22"/>
          <w:szCs w:val="22"/>
        </w:rPr>
        <w:t xml:space="preserve">, </w:t>
      </w:r>
      <w:hyperlink r:id="rId10" w:history="1">
        <w:r w:rsidRPr="00783C76">
          <w:rPr>
            <w:rStyle w:val="Hyperlink"/>
            <w:rFonts w:asciiTheme="minorHAnsi" w:hAnsiTheme="minorHAnsi" w:cstheme="minorHAnsi"/>
            <w:sz w:val="22"/>
            <w:szCs w:val="22"/>
          </w:rPr>
          <w:t>statewideinvestments@massleague.org</w:t>
        </w:r>
      </w:hyperlink>
      <w:r w:rsidRPr="00783C76">
        <w:rPr>
          <w:rFonts w:asciiTheme="minorHAnsi" w:hAnsiTheme="minorHAnsi" w:cstheme="minorHAnsi"/>
          <w:color w:val="000000"/>
          <w:sz w:val="22"/>
          <w:szCs w:val="22"/>
        </w:rPr>
        <w:t xml:space="preserve">.  </w:t>
      </w:r>
    </w:p>
    <w:p w14:paraId="4CAD71C4" w14:textId="77777777" w:rsidR="001D7BB4" w:rsidRPr="00783C76" w:rsidRDefault="009D3953" w:rsidP="00783C76">
      <w:pPr>
        <w:spacing w:after="160"/>
        <w:rPr>
          <w:rFonts w:asciiTheme="minorHAnsi" w:hAnsiTheme="minorHAnsi" w:cstheme="minorHAnsi"/>
          <w:b/>
          <w:color w:val="000000"/>
          <w:sz w:val="22"/>
          <w:szCs w:val="22"/>
          <w:u w:val="single"/>
        </w:rPr>
      </w:pPr>
      <w:r w:rsidRPr="00783C76">
        <w:rPr>
          <w:rFonts w:asciiTheme="minorHAnsi" w:hAnsiTheme="minorHAnsi" w:cstheme="minorHAnsi"/>
          <w:b/>
          <w:color w:val="000000"/>
          <w:sz w:val="22"/>
          <w:szCs w:val="22"/>
          <w:u w:val="single"/>
        </w:rPr>
        <w:t>Submission Instructions</w:t>
      </w:r>
      <w:r w:rsidR="001D7BB4" w:rsidRPr="00783C76">
        <w:rPr>
          <w:rFonts w:asciiTheme="minorHAnsi" w:hAnsiTheme="minorHAnsi" w:cstheme="minorHAnsi"/>
          <w:b/>
          <w:color w:val="000000"/>
          <w:sz w:val="22"/>
          <w:szCs w:val="22"/>
          <w:u w:val="single"/>
        </w:rPr>
        <w:t>:</w:t>
      </w:r>
    </w:p>
    <w:p w14:paraId="34F25541" w14:textId="77777777" w:rsidR="00D33A8E" w:rsidRPr="00783C76" w:rsidRDefault="00AD4012" w:rsidP="00282A40">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Applicants must</w:t>
      </w:r>
      <w:r w:rsidR="001D78DD" w:rsidRPr="00783C76">
        <w:rPr>
          <w:rFonts w:asciiTheme="minorHAnsi" w:hAnsiTheme="minorHAnsi" w:cstheme="minorHAnsi"/>
          <w:color w:val="000000"/>
          <w:sz w:val="22"/>
          <w:szCs w:val="22"/>
        </w:rPr>
        <w:t xml:space="preserve"> submit their application</w:t>
      </w:r>
      <w:r w:rsidR="00D33A8E" w:rsidRPr="00783C76">
        <w:rPr>
          <w:rFonts w:asciiTheme="minorHAnsi" w:hAnsiTheme="minorHAnsi" w:cstheme="minorHAnsi"/>
          <w:color w:val="000000"/>
          <w:sz w:val="22"/>
          <w:szCs w:val="22"/>
        </w:rPr>
        <w:t>s by email</w:t>
      </w:r>
      <w:r w:rsidRPr="00783C76">
        <w:rPr>
          <w:rFonts w:asciiTheme="minorHAnsi" w:hAnsiTheme="minorHAnsi" w:cstheme="minorHAnsi"/>
          <w:color w:val="000000"/>
          <w:sz w:val="22"/>
          <w:szCs w:val="22"/>
        </w:rPr>
        <w:t xml:space="preserve"> with ‘return receipt requested’</w:t>
      </w:r>
      <w:r w:rsidR="00D33A8E" w:rsidRPr="00783C76">
        <w:rPr>
          <w:rFonts w:asciiTheme="minorHAnsi" w:hAnsiTheme="minorHAnsi" w:cstheme="minorHAnsi"/>
          <w:color w:val="000000"/>
          <w:sz w:val="22"/>
          <w:szCs w:val="22"/>
        </w:rPr>
        <w:t xml:space="preserve"> </w:t>
      </w:r>
      <w:r w:rsidRPr="00783C76">
        <w:rPr>
          <w:rFonts w:asciiTheme="minorHAnsi" w:hAnsiTheme="minorHAnsi" w:cstheme="minorHAnsi"/>
          <w:color w:val="000000"/>
          <w:sz w:val="22"/>
          <w:szCs w:val="22"/>
        </w:rPr>
        <w:t xml:space="preserve">to </w:t>
      </w:r>
      <w:r w:rsidR="007F41C0">
        <w:rPr>
          <w:rFonts w:asciiTheme="minorHAnsi" w:hAnsiTheme="minorHAnsi" w:cstheme="minorHAnsi"/>
          <w:color w:val="000000"/>
          <w:sz w:val="22"/>
          <w:szCs w:val="22"/>
        </w:rPr>
        <w:t>Nikki Simpson</w:t>
      </w:r>
      <w:r w:rsidRPr="00783C76">
        <w:rPr>
          <w:rFonts w:asciiTheme="minorHAnsi" w:hAnsiTheme="minorHAnsi" w:cstheme="minorHAnsi"/>
          <w:color w:val="000000"/>
          <w:sz w:val="22"/>
          <w:szCs w:val="22"/>
        </w:rPr>
        <w:t xml:space="preserve"> at </w:t>
      </w:r>
      <w:hyperlink r:id="rId11" w:history="1">
        <w:r w:rsidR="001D78DD" w:rsidRPr="00783C76">
          <w:rPr>
            <w:rStyle w:val="Hyperlink"/>
            <w:rFonts w:asciiTheme="minorHAnsi" w:hAnsiTheme="minorHAnsi" w:cstheme="minorHAnsi"/>
            <w:sz w:val="22"/>
            <w:szCs w:val="22"/>
          </w:rPr>
          <w:t>statewideinvestments@massleague.org</w:t>
        </w:r>
      </w:hyperlink>
      <w:r w:rsidRPr="00783C76">
        <w:rPr>
          <w:rFonts w:asciiTheme="minorHAnsi" w:hAnsiTheme="minorHAnsi" w:cstheme="minorHAnsi"/>
          <w:color w:val="000000"/>
          <w:sz w:val="22"/>
          <w:szCs w:val="22"/>
        </w:rPr>
        <w:t>.</w:t>
      </w:r>
    </w:p>
    <w:p w14:paraId="4FBD6B6A" w14:textId="3095CF98" w:rsidR="009D3953" w:rsidRPr="00783C76" w:rsidRDefault="00D33A8E" w:rsidP="00282A40">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The Application Form, Response Narrative, Staffing Plan, and Curriculum Vitae</w:t>
      </w:r>
      <w:r w:rsidR="00EC7265" w:rsidRPr="00783C76">
        <w:rPr>
          <w:rFonts w:asciiTheme="minorHAnsi" w:hAnsiTheme="minorHAnsi" w:cstheme="minorHAnsi"/>
          <w:color w:val="000000"/>
          <w:sz w:val="22"/>
          <w:szCs w:val="22"/>
        </w:rPr>
        <w:t xml:space="preserve"> (not to exceed </w:t>
      </w:r>
      <w:r w:rsidR="00F67F6C">
        <w:rPr>
          <w:rFonts w:asciiTheme="minorHAnsi" w:hAnsiTheme="minorHAnsi" w:cstheme="minorHAnsi"/>
          <w:color w:val="000000"/>
          <w:sz w:val="22"/>
          <w:szCs w:val="22"/>
        </w:rPr>
        <w:t>two</w:t>
      </w:r>
      <w:r w:rsidR="00EC7265" w:rsidRPr="00783C76">
        <w:rPr>
          <w:rFonts w:asciiTheme="minorHAnsi" w:hAnsiTheme="minorHAnsi" w:cstheme="minorHAnsi"/>
          <w:color w:val="000000"/>
          <w:sz w:val="22"/>
          <w:szCs w:val="22"/>
        </w:rPr>
        <w:t xml:space="preserve"> pages each) or </w:t>
      </w:r>
      <w:r w:rsidR="00AD4012" w:rsidRPr="00783C76">
        <w:rPr>
          <w:rFonts w:asciiTheme="minorHAnsi" w:hAnsiTheme="minorHAnsi" w:cstheme="minorHAnsi"/>
          <w:color w:val="000000"/>
          <w:sz w:val="22"/>
          <w:szCs w:val="22"/>
        </w:rPr>
        <w:t>bio</w:t>
      </w:r>
      <w:r w:rsidR="00F67F6C">
        <w:rPr>
          <w:rFonts w:asciiTheme="minorHAnsi" w:hAnsiTheme="minorHAnsi" w:cstheme="minorHAnsi"/>
          <w:color w:val="000000"/>
          <w:sz w:val="22"/>
          <w:szCs w:val="22"/>
        </w:rPr>
        <w:t>graphie</w:t>
      </w:r>
      <w:r w:rsidR="00AD4012" w:rsidRPr="00783C76">
        <w:rPr>
          <w:rFonts w:asciiTheme="minorHAnsi" w:hAnsiTheme="minorHAnsi" w:cstheme="minorHAnsi"/>
          <w:color w:val="000000"/>
          <w:sz w:val="22"/>
          <w:szCs w:val="22"/>
        </w:rPr>
        <w:t>s</w:t>
      </w:r>
      <w:r w:rsidR="000B153C" w:rsidRPr="00783C76">
        <w:rPr>
          <w:rFonts w:asciiTheme="minorHAnsi" w:hAnsiTheme="minorHAnsi" w:cstheme="minorHAnsi"/>
          <w:color w:val="000000"/>
          <w:sz w:val="22"/>
          <w:szCs w:val="22"/>
        </w:rPr>
        <w:t xml:space="preserve"> </w:t>
      </w:r>
      <w:r w:rsidR="00EC7265" w:rsidRPr="00783C76">
        <w:rPr>
          <w:rFonts w:asciiTheme="minorHAnsi" w:hAnsiTheme="minorHAnsi" w:cstheme="minorHAnsi"/>
          <w:color w:val="000000"/>
          <w:sz w:val="22"/>
          <w:szCs w:val="22"/>
        </w:rPr>
        <w:t>(no longer than 300 words)</w:t>
      </w:r>
      <w:r w:rsidR="00AD4012" w:rsidRPr="00783C76">
        <w:rPr>
          <w:rFonts w:asciiTheme="minorHAnsi" w:hAnsiTheme="minorHAnsi" w:cstheme="minorHAnsi"/>
          <w:color w:val="000000"/>
          <w:sz w:val="22"/>
          <w:szCs w:val="22"/>
        </w:rPr>
        <w:t xml:space="preserve"> </w:t>
      </w:r>
      <w:r w:rsidRPr="00783C76">
        <w:rPr>
          <w:rFonts w:asciiTheme="minorHAnsi" w:hAnsiTheme="minorHAnsi" w:cstheme="minorHAnsi"/>
          <w:color w:val="000000"/>
          <w:sz w:val="22"/>
          <w:szCs w:val="22"/>
        </w:rPr>
        <w:t>must be submitted in MS Word or PDF file format. Budget forms must be submitted in Excel file format. If you encounter any issues with submission, ple</w:t>
      </w:r>
      <w:r w:rsidR="00AD4012" w:rsidRPr="00783C76">
        <w:rPr>
          <w:rFonts w:asciiTheme="minorHAnsi" w:hAnsiTheme="minorHAnsi" w:cstheme="minorHAnsi"/>
          <w:color w:val="000000"/>
          <w:sz w:val="22"/>
          <w:szCs w:val="22"/>
        </w:rPr>
        <w:t xml:space="preserve">ase contact </w:t>
      </w:r>
      <w:r w:rsidR="007F41C0">
        <w:rPr>
          <w:rFonts w:asciiTheme="minorHAnsi" w:hAnsiTheme="minorHAnsi" w:cstheme="minorHAnsi"/>
          <w:color w:val="000000"/>
          <w:sz w:val="22"/>
          <w:szCs w:val="22"/>
        </w:rPr>
        <w:t>Nikki Simpson</w:t>
      </w:r>
      <w:r w:rsidR="00AD4012" w:rsidRPr="00783C76">
        <w:rPr>
          <w:rFonts w:asciiTheme="minorHAnsi" w:hAnsiTheme="minorHAnsi" w:cstheme="minorHAnsi"/>
          <w:color w:val="000000"/>
          <w:sz w:val="22"/>
          <w:szCs w:val="22"/>
        </w:rPr>
        <w:t xml:space="preserve"> at (617</w:t>
      </w:r>
      <w:r w:rsidRPr="00783C76">
        <w:rPr>
          <w:rFonts w:asciiTheme="minorHAnsi" w:hAnsiTheme="minorHAnsi" w:cstheme="minorHAnsi"/>
          <w:color w:val="000000"/>
          <w:sz w:val="22"/>
          <w:szCs w:val="22"/>
        </w:rPr>
        <w:t xml:space="preserve">) 426-2225. Applications are due by </w:t>
      </w:r>
      <w:r w:rsidR="003451F1">
        <w:rPr>
          <w:rFonts w:asciiTheme="minorHAnsi" w:hAnsiTheme="minorHAnsi" w:cstheme="minorHAnsi"/>
          <w:color w:val="000000"/>
          <w:sz w:val="22"/>
          <w:szCs w:val="22"/>
        </w:rPr>
        <w:t>September 27</w:t>
      </w:r>
      <w:r w:rsidR="00137D39" w:rsidRPr="00137D39">
        <w:rPr>
          <w:rFonts w:asciiTheme="minorHAnsi" w:hAnsiTheme="minorHAnsi" w:cstheme="minorHAnsi"/>
          <w:color w:val="000000"/>
          <w:sz w:val="22"/>
          <w:szCs w:val="22"/>
          <w:vertAlign w:val="superscript"/>
        </w:rPr>
        <w:t>th</w:t>
      </w:r>
      <w:r w:rsidR="00137D39">
        <w:rPr>
          <w:rFonts w:asciiTheme="minorHAnsi" w:hAnsiTheme="minorHAnsi" w:cstheme="minorHAnsi"/>
          <w:color w:val="000000"/>
          <w:sz w:val="22"/>
          <w:szCs w:val="22"/>
        </w:rPr>
        <w:t xml:space="preserve"> </w:t>
      </w:r>
      <w:r w:rsidR="00137D39" w:rsidRPr="00783C76">
        <w:rPr>
          <w:rFonts w:asciiTheme="minorHAnsi" w:hAnsiTheme="minorHAnsi" w:cstheme="minorHAnsi"/>
          <w:color w:val="000000"/>
          <w:sz w:val="22"/>
          <w:szCs w:val="22"/>
        </w:rPr>
        <w:t>at</w:t>
      </w:r>
      <w:r w:rsidRPr="00783C76">
        <w:rPr>
          <w:rFonts w:asciiTheme="minorHAnsi" w:hAnsiTheme="minorHAnsi" w:cstheme="minorHAnsi"/>
          <w:color w:val="000000"/>
          <w:sz w:val="22"/>
          <w:szCs w:val="22"/>
        </w:rPr>
        <w:t xml:space="preserve"> 5:00PM ET.</w:t>
      </w:r>
    </w:p>
    <w:p w14:paraId="30CEA251" w14:textId="77777777" w:rsidR="00D33A8E" w:rsidRPr="00783C76" w:rsidRDefault="00D33A8E" w:rsidP="00282A40">
      <w:pPr>
        <w:spacing w:after="160"/>
        <w:rPr>
          <w:rFonts w:asciiTheme="minorHAnsi" w:hAnsiTheme="minorHAnsi" w:cstheme="minorHAnsi"/>
          <w:b/>
          <w:color w:val="000000"/>
          <w:sz w:val="22"/>
          <w:szCs w:val="22"/>
          <w:u w:val="single"/>
        </w:rPr>
      </w:pPr>
      <w:r w:rsidRPr="00783C76">
        <w:rPr>
          <w:rFonts w:asciiTheme="minorHAnsi" w:hAnsiTheme="minorHAnsi" w:cstheme="minorHAnsi"/>
          <w:b/>
          <w:color w:val="000000"/>
          <w:sz w:val="22"/>
          <w:szCs w:val="22"/>
          <w:u w:val="single"/>
        </w:rPr>
        <w:t>Grant Application Package</w:t>
      </w:r>
      <w:r w:rsidR="00783C76">
        <w:rPr>
          <w:rFonts w:asciiTheme="minorHAnsi" w:hAnsiTheme="minorHAnsi" w:cstheme="minorHAnsi"/>
          <w:b/>
          <w:color w:val="000000"/>
          <w:sz w:val="22"/>
          <w:szCs w:val="22"/>
          <w:u w:val="single"/>
        </w:rPr>
        <w:t>:</w:t>
      </w:r>
    </w:p>
    <w:p w14:paraId="0235CAFB" w14:textId="77777777" w:rsidR="00D33A8E" w:rsidRPr="00282A40" w:rsidRDefault="00D33A8E"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Sections A and B</w:t>
      </w:r>
    </w:p>
    <w:p w14:paraId="64B8B295" w14:textId="77777777" w:rsidR="00D33A8E" w:rsidRPr="00282A40" w:rsidRDefault="00D33A8E"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complete Section A (</w:t>
      </w:r>
      <w:r w:rsidRPr="00FD34CF">
        <w:rPr>
          <w:rFonts w:asciiTheme="minorHAnsi" w:hAnsiTheme="minorHAnsi" w:cstheme="minorHAnsi"/>
          <w:color w:val="000000"/>
          <w:sz w:val="22"/>
          <w:szCs w:val="22"/>
        </w:rPr>
        <w:t>Applicant Information</w:t>
      </w:r>
      <w:r w:rsidRPr="00282A40">
        <w:rPr>
          <w:rFonts w:asciiTheme="minorHAnsi" w:hAnsiTheme="minorHAnsi" w:cstheme="minorHAnsi"/>
          <w:color w:val="000000"/>
          <w:sz w:val="22"/>
          <w:szCs w:val="22"/>
        </w:rPr>
        <w:t xml:space="preserve">) and Section </w:t>
      </w:r>
      <w:r w:rsidRPr="00FD34CF">
        <w:rPr>
          <w:rFonts w:asciiTheme="minorHAnsi" w:hAnsiTheme="minorHAnsi" w:cstheme="minorHAnsi"/>
          <w:color w:val="000000"/>
          <w:sz w:val="22"/>
          <w:szCs w:val="22"/>
        </w:rPr>
        <w:t>B (Residency Slots Requested) of</w:t>
      </w:r>
      <w:r w:rsidRPr="00282A40">
        <w:rPr>
          <w:rFonts w:asciiTheme="minorHAnsi" w:hAnsiTheme="minorHAnsi" w:cstheme="minorHAnsi"/>
          <w:color w:val="000000"/>
          <w:sz w:val="22"/>
          <w:szCs w:val="22"/>
        </w:rPr>
        <w:t xml:space="preserve"> the Applicati</w:t>
      </w:r>
      <w:r w:rsidR="00AD4012" w:rsidRPr="00282A40">
        <w:rPr>
          <w:rFonts w:asciiTheme="minorHAnsi" w:hAnsiTheme="minorHAnsi" w:cstheme="minorHAnsi"/>
          <w:color w:val="000000"/>
          <w:sz w:val="22"/>
          <w:szCs w:val="22"/>
        </w:rPr>
        <w:t>on Form, available in Appendix I</w:t>
      </w:r>
      <w:r w:rsidRPr="00282A40">
        <w:rPr>
          <w:rFonts w:asciiTheme="minorHAnsi" w:hAnsiTheme="minorHAnsi" w:cstheme="minorHAnsi"/>
          <w:color w:val="000000"/>
          <w:sz w:val="22"/>
          <w:szCs w:val="22"/>
        </w:rPr>
        <w:t>. Completed forms may be provided in MS Word or PDF format.</w:t>
      </w:r>
    </w:p>
    <w:p w14:paraId="1CA7EF33" w14:textId="77777777" w:rsidR="00D33A8E" w:rsidRPr="00FD34CF" w:rsidRDefault="00D33A8E" w:rsidP="00282A40">
      <w:pPr>
        <w:spacing w:after="160"/>
        <w:rPr>
          <w:rFonts w:asciiTheme="minorHAnsi" w:hAnsiTheme="minorHAnsi" w:cstheme="minorHAnsi"/>
          <w:b/>
          <w:color w:val="000000"/>
          <w:sz w:val="22"/>
          <w:szCs w:val="22"/>
        </w:rPr>
      </w:pPr>
      <w:r w:rsidRPr="00FD34CF">
        <w:rPr>
          <w:rFonts w:asciiTheme="minorHAnsi" w:hAnsiTheme="minorHAnsi" w:cstheme="minorHAnsi"/>
          <w:b/>
          <w:color w:val="000000"/>
          <w:sz w:val="22"/>
          <w:szCs w:val="22"/>
        </w:rPr>
        <w:t>Section C</w:t>
      </w:r>
    </w:p>
    <w:p w14:paraId="719045AD" w14:textId="77777777" w:rsidR="00A36954" w:rsidRPr="00282A40" w:rsidRDefault="00D33A8E" w:rsidP="00282A40">
      <w:pPr>
        <w:spacing w:after="160"/>
        <w:rPr>
          <w:rFonts w:asciiTheme="minorHAnsi" w:hAnsiTheme="minorHAnsi" w:cstheme="minorHAnsi"/>
          <w:color w:val="000000"/>
          <w:sz w:val="22"/>
          <w:szCs w:val="22"/>
        </w:rPr>
      </w:pPr>
      <w:r w:rsidRPr="00FD34CF">
        <w:rPr>
          <w:rFonts w:asciiTheme="minorHAnsi" w:hAnsiTheme="minorHAnsi" w:cstheme="minorHAnsi"/>
          <w:color w:val="000000"/>
          <w:sz w:val="22"/>
          <w:szCs w:val="22"/>
        </w:rPr>
        <w:t xml:space="preserve">Please respond to all questions outlined in Section C (Response Narrative) of the </w:t>
      </w:r>
      <w:r w:rsidR="00A36954" w:rsidRPr="00FD34CF">
        <w:rPr>
          <w:rFonts w:asciiTheme="minorHAnsi" w:hAnsiTheme="minorHAnsi" w:cstheme="minorHAnsi"/>
          <w:color w:val="000000"/>
          <w:sz w:val="22"/>
          <w:szCs w:val="22"/>
        </w:rPr>
        <w:t xml:space="preserve">Application Form in a separate document. Responses should not exceed 15 pages. </w:t>
      </w:r>
      <w:r w:rsidR="00FA5F17" w:rsidRPr="00FD34CF">
        <w:rPr>
          <w:rFonts w:asciiTheme="minorHAnsi" w:hAnsiTheme="minorHAnsi" w:cstheme="minorHAnsi"/>
          <w:color w:val="000000"/>
          <w:sz w:val="22"/>
          <w:szCs w:val="22"/>
        </w:rPr>
        <w:t xml:space="preserve">Responses may not be in a font size smaller than size 11 and must have at least one-inch margins. </w:t>
      </w:r>
      <w:r w:rsidR="00A36954" w:rsidRPr="00FD34CF">
        <w:rPr>
          <w:rFonts w:asciiTheme="minorHAnsi" w:hAnsiTheme="minorHAnsi" w:cstheme="minorHAnsi"/>
          <w:color w:val="000000"/>
          <w:sz w:val="22"/>
          <w:szCs w:val="22"/>
        </w:rPr>
        <w:t>Responses may be provided in MS Word or PDF format.</w:t>
      </w:r>
    </w:p>
    <w:p w14:paraId="46CDE8FF" w14:textId="77777777" w:rsidR="00A36954" w:rsidRPr="00282A40" w:rsidRDefault="00A36954"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 D</w:t>
      </w:r>
    </w:p>
    <w:p w14:paraId="64704EE2" w14:textId="77777777" w:rsidR="00A36954" w:rsidRPr="00282A40" w:rsidRDefault="00A36954"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provide a staffing plan that identifies and describes the qualifications of the following:</w:t>
      </w:r>
    </w:p>
    <w:p w14:paraId="438F228C" w14:textId="77777777" w:rsidR="00A36954"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Program Director</w:t>
      </w:r>
    </w:p>
    <w:p w14:paraId="652D24A8" w14:textId="77777777" w:rsidR="00A36954"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Clinical Director</w:t>
      </w:r>
    </w:p>
    <w:p w14:paraId="0FE42C08" w14:textId="77777777" w:rsidR="007357F3"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All clinical faculty and mentors/preceptors</w:t>
      </w:r>
    </w:p>
    <w:p w14:paraId="3F79F111" w14:textId="77777777" w:rsidR="007357F3" w:rsidRPr="00783C76" w:rsidRDefault="002B693C" w:rsidP="00783C76">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Any proposed partners, vendors, or consultants</w:t>
      </w:r>
    </w:p>
    <w:p w14:paraId="442201ED" w14:textId="48DC4EDF" w:rsidR="00A36954" w:rsidRPr="00282A40" w:rsidRDefault="00A36954" w:rsidP="00282A40">
      <w:pPr>
        <w:spacing w:after="160"/>
        <w:rPr>
          <w:rFonts w:asciiTheme="minorHAnsi" w:hAnsiTheme="minorHAnsi" w:cstheme="minorHAnsi"/>
          <w:color w:val="000000"/>
          <w:sz w:val="22"/>
          <w:szCs w:val="22"/>
        </w:rPr>
      </w:pPr>
      <w:r w:rsidRPr="00FD34CF">
        <w:rPr>
          <w:rFonts w:asciiTheme="minorHAnsi" w:hAnsiTheme="minorHAnsi" w:cstheme="minorHAnsi"/>
          <w:color w:val="000000"/>
          <w:sz w:val="22"/>
          <w:szCs w:val="22"/>
        </w:rPr>
        <w:t>Please also provide curriculum vitae</w:t>
      </w:r>
      <w:r w:rsidR="00EC7265" w:rsidRPr="00FD34CF">
        <w:rPr>
          <w:rFonts w:asciiTheme="minorHAnsi" w:hAnsiTheme="minorHAnsi" w:cstheme="minorHAnsi"/>
          <w:color w:val="000000"/>
          <w:sz w:val="22"/>
          <w:szCs w:val="22"/>
        </w:rPr>
        <w:t xml:space="preserve"> (not to exceed </w:t>
      </w:r>
      <w:r w:rsidR="00F67F6C">
        <w:rPr>
          <w:rFonts w:asciiTheme="minorHAnsi" w:hAnsiTheme="minorHAnsi" w:cstheme="minorHAnsi"/>
          <w:color w:val="000000"/>
          <w:sz w:val="22"/>
          <w:szCs w:val="22"/>
        </w:rPr>
        <w:t>two</w:t>
      </w:r>
      <w:r w:rsidR="00EC7265" w:rsidRPr="00FD34CF">
        <w:rPr>
          <w:rFonts w:asciiTheme="minorHAnsi" w:hAnsiTheme="minorHAnsi" w:cstheme="minorHAnsi"/>
          <w:color w:val="000000"/>
          <w:sz w:val="22"/>
          <w:szCs w:val="22"/>
        </w:rPr>
        <w:t xml:space="preserve"> pages each)</w:t>
      </w:r>
      <w:r w:rsidRPr="00FD34CF">
        <w:rPr>
          <w:rFonts w:asciiTheme="minorHAnsi" w:hAnsiTheme="minorHAnsi" w:cstheme="minorHAnsi"/>
          <w:color w:val="000000"/>
          <w:sz w:val="22"/>
          <w:szCs w:val="22"/>
        </w:rPr>
        <w:t xml:space="preserve"> or </w:t>
      </w:r>
      <w:r w:rsidR="00AD4012" w:rsidRPr="00FD34CF">
        <w:rPr>
          <w:rFonts w:asciiTheme="minorHAnsi" w:hAnsiTheme="minorHAnsi" w:cstheme="minorHAnsi"/>
          <w:color w:val="000000"/>
          <w:sz w:val="22"/>
          <w:szCs w:val="22"/>
        </w:rPr>
        <w:t>bio</w:t>
      </w:r>
      <w:r w:rsidR="00F67F6C">
        <w:rPr>
          <w:rFonts w:asciiTheme="minorHAnsi" w:hAnsiTheme="minorHAnsi" w:cstheme="minorHAnsi"/>
          <w:color w:val="000000"/>
          <w:sz w:val="22"/>
          <w:szCs w:val="22"/>
        </w:rPr>
        <w:t>graphie</w:t>
      </w:r>
      <w:r w:rsidR="00AD4012" w:rsidRPr="00FD34CF">
        <w:rPr>
          <w:rFonts w:asciiTheme="minorHAnsi" w:hAnsiTheme="minorHAnsi" w:cstheme="minorHAnsi"/>
          <w:color w:val="000000"/>
          <w:sz w:val="22"/>
          <w:szCs w:val="22"/>
        </w:rPr>
        <w:t xml:space="preserve">s </w:t>
      </w:r>
      <w:r w:rsidR="00EC7265" w:rsidRPr="00FD34CF">
        <w:rPr>
          <w:rFonts w:asciiTheme="minorHAnsi" w:hAnsiTheme="minorHAnsi" w:cstheme="minorHAnsi"/>
          <w:color w:val="000000"/>
          <w:sz w:val="22"/>
          <w:szCs w:val="22"/>
        </w:rPr>
        <w:t xml:space="preserve">(no more than 300 words) </w:t>
      </w:r>
      <w:r w:rsidRPr="00FD34CF">
        <w:rPr>
          <w:rFonts w:asciiTheme="minorHAnsi" w:hAnsiTheme="minorHAnsi" w:cstheme="minorHAnsi"/>
          <w:color w:val="000000"/>
          <w:sz w:val="22"/>
          <w:szCs w:val="22"/>
        </w:rPr>
        <w:t>for all individuals identified in the staffing plan</w:t>
      </w:r>
      <w:r w:rsidR="00486695" w:rsidRPr="00FD34CF">
        <w:rPr>
          <w:rFonts w:asciiTheme="minorHAnsi" w:hAnsiTheme="minorHAnsi" w:cstheme="minorHAnsi"/>
          <w:color w:val="000000"/>
          <w:sz w:val="22"/>
          <w:szCs w:val="22"/>
        </w:rPr>
        <w:t>.</w:t>
      </w:r>
    </w:p>
    <w:p w14:paraId="67B0B863" w14:textId="77777777" w:rsidR="00A36954" w:rsidRPr="00282A40" w:rsidRDefault="00A36954"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 E.1</w:t>
      </w:r>
    </w:p>
    <w:p w14:paraId="019E9F43" w14:textId="77777777" w:rsidR="00FD34CF" w:rsidRDefault="00A36954"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provide</w:t>
      </w:r>
      <w:r w:rsidR="007717C4">
        <w:rPr>
          <w:rFonts w:asciiTheme="minorHAnsi" w:hAnsiTheme="minorHAnsi" w:cstheme="minorHAnsi"/>
          <w:color w:val="000000"/>
          <w:sz w:val="22"/>
          <w:szCs w:val="22"/>
        </w:rPr>
        <w:t xml:space="preserve"> a detailed budget for t</w:t>
      </w:r>
      <w:r w:rsidR="002E2364">
        <w:rPr>
          <w:rFonts w:asciiTheme="minorHAnsi" w:hAnsiTheme="minorHAnsi" w:cstheme="minorHAnsi"/>
          <w:color w:val="000000"/>
          <w:sz w:val="22"/>
          <w:szCs w:val="22"/>
        </w:rPr>
        <w:t>he $1</w:t>
      </w:r>
      <w:r w:rsidR="00863E71">
        <w:rPr>
          <w:rFonts w:asciiTheme="minorHAnsi" w:hAnsiTheme="minorHAnsi" w:cstheme="minorHAnsi"/>
          <w:color w:val="000000"/>
          <w:sz w:val="22"/>
          <w:szCs w:val="22"/>
        </w:rPr>
        <w:t>05,000</w:t>
      </w:r>
      <w:r w:rsidRPr="00282A40">
        <w:rPr>
          <w:rFonts w:asciiTheme="minorHAnsi" w:hAnsiTheme="minorHAnsi" w:cstheme="minorHAnsi"/>
          <w:color w:val="000000"/>
          <w:sz w:val="22"/>
          <w:szCs w:val="22"/>
        </w:rPr>
        <w:t xml:space="preserve"> per resident to be awarded to successful applicants. </w:t>
      </w:r>
      <w:r w:rsidR="00FD34CF">
        <w:rPr>
          <w:rFonts w:asciiTheme="minorHAnsi" w:hAnsiTheme="minorHAnsi" w:cstheme="minorHAnsi"/>
          <w:color w:val="000000"/>
          <w:sz w:val="22"/>
          <w:szCs w:val="22"/>
        </w:rPr>
        <w:t>As noted above, award components are as follows:</w:t>
      </w:r>
    </w:p>
    <w:p w14:paraId="3D507307" w14:textId="77777777" w:rsidR="00FD34CF" w:rsidRPr="00282A40" w:rsidRDefault="00FD34CF" w:rsidP="00FD34CF">
      <w:pPr>
        <w:pStyle w:val="ListParagraph"/>
        <w:numPr>
          <w:ilvl w:val="0"/>
          <w:numId w:val="29"/>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$85,000 per </w:t>
      </w:r>
      <w:proofErr w:type="spellStart"/>
      <w:r>
        <w:rPr>
          <w:rFonts w:asciiTheme="minorHAnsi" w:hAnsiTheme="minorHAnsi" w:cstheme="minorHAnsi"/>
          <w:bCs/>
          <w:color w:val="000000"/>
          <w:sz w:val="22"/>
          <w:szCs w:val="22"/>
        </w:rPr>
        <w:t>FNP</w:t>
      </w:r>
      <w:proofErr w:type="spellEnd"/>
      <w:r>
        <w:rPr>
          <w:rFonts w:asciiTheme="minorHAnsi" w:hAnsiTheme="minorHAnsi" w:cstheme="minorHAnsi"/>
          <w:bCs/>
          <w:color w:val="000000"/>
          <w:sz w:val="22"/>
          <w:szCs w:val="22"/>
        </w:rPr>
        <w:t xml:space="preserve"> resident </w:t>
      </w:r>
      <w:r w:rsidR="007717C4">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007717C4">
        <w:rPr>
          <w:rFonts w:asciiTheme="minorHAnsi" w:hAnsiTheme="minorHAnsi" w:cstheme="minorHAnsi"/>
          <w:bCs/>
          <w:color w:val="000000"/>
          <w:sz w:val="22"/>
          <w:szCs w:val="22"/>
        </w:rPr>
        <w:t>May cover resident compensation</w:t>
      </w:r>
      <w:r w:rsidR="00422461">
        <w:rPr>
          <w:rFonts w:asciiTheme="minorHAnsi" w:hAnsiTheme="minorHAnsi" w:cstheme="minorHAnsi"/>
          <w:bCs/>
          <w:color w:val="000000"/>
          <w:sz w:val="22"/>
          <w:szCs w:val="22"/>
        </w:rPr>
        <w:t xml:space="preserve"> </w:t>
      </w:r>
      <w:r w:rsidR="007717C4">
        <w:rPr>
          <w:rFonts w:asciiTheme="minorHAnsi" w:hAnsiTheme="minorHAnsi" w:cstheme="minorHAnsi"/>
          <w:bCs/>
          <w:color w:val="000000"/>
          <w:sz w:val="22"/>
          <w:szCs w:val="22"/>
        </w:rPr>
        <w:t>and training costs</w:t>
      </w:r>
      <w:r w:rsidR="00305DF7">
        <w:rPr>
          <w:rFonts w:asciiTheme="minorHAnsi" w:hAnsiTheme="minorHAnsi" w:cstheme="minorHAnsi"/>
          <w:bCs/>
          <w:color w:val="000000"/>
          <w:sz w:val="22"/>
          <w:szCs w:val="22"/>
        </w:rPr>
        <w:t>.</w:t>
      </w:r>
      <w:r w:rsidR="007717C4">
        <w:rPr>
          <w:rFonts w:asciiTheme="minorHAnsi" w:hAnsiTheme="minorHAnsi" w:cstheme="minorHAnsi"/>
          <w:bCs/>
          <w:color w:val="000000"/>
          <w:sz w:val="22"/>
          <w:szCs w:val="22"/>
        </w:rPr>
        <w:t xml:space="preserve"> </w:t>
      </w:r>
    </w:p>
    <w:p w14:paraId="5259BB65" w14:textId="77777777" w:rsidR="007717C4" w:rsidRPr="007717C4" w:rsidRDefault="002E2364" w:rsidP="0033296B">
      <w:pPr>
        <w:pStyle w:val="ListParagraph"/>
        <w:numPr>
          <w:ilvl w:val="0"/>
          <w:numId w:val="29"/>
        </w:numPr>
        <w:spacing w:after="160"/>
        <w:rPr>
          <w:rFonts w:asciiTheme="minorHAnsi" w:hAnsiTheme="minorHAnsi" w:cstheme="minorHAnsi"/>
          <w:sz w:val="22"/>
          <w:szCs w:val="22"/>
        </w:rPr>
      </w:pPr>
      <w:r>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20,000</w:t>
      </w:r>
      <w:r w:rsidR="00FD34CF" w:rsidRPr="007717C4">
        <w:rPr>
          <w:rFonts w:asciiTheme="minorHAnsi" w:hAnsiTheme="minorHAnsi" w:cstheme="minorHAnsi"/>
          <w:bCs/>
          <w:color w:val="000000"/>
          <w:sz w:val="22"/>
          <w:szCs w:val="22"/>
        </w:rPr>
        <w:t xml:space="preserve"> per </w:t>
      </w:r>
      <w:proofErr w:type="spellStart"/>
      <w:r w:rsidR="007717C4" w:rsidRPr="007717C4">
        <w:rPr>
          <w:rFonts w:asciiTheme="minorHAnsi" w:hAnsiTheme="minorHAnsi" w:cstheme="minorHAnsi"/>
          <w:bCs/>
          <w:color w:val="000000"/>
          <w:sz w:val="22"/>
          <w:szCs w:val="22"/>
        </w:rPr>
        <w:t>FNP</w:t>
      </w:r>
      <w:proofErr w:type="spellEnd"/>
      <w:r w:rsidR="007717C4" w:rsidRPr="007717C4">
        <w:rPr>
          <w:rFonts w:asciiTheme="minorHAnsi" w:hAnsiTheme="minorHAnsi" w:cstheme="minorHAnsi"/>
          <w:bCs/>
          <w:color w:val="000000"/>
          <w:sz w:val="22"/>
          <w:szCs w:val="22"/>
        </w:rPr>
        <w:t xml:space="preserve"> </w:t>
      </w:r>
      <w:r w:rsidR="00FD34CF" w:rsidRPr="007717C4">
        <w:rPr>
          <w:rFonts w:asciiTheme="minorHAnsi" w:hAnsiTheme="minorHAnsi" w:cstheme="minorHAnsi"/>
          <w:bCs/>
          <w:color w:val="000000"/>
          <w:sz w:val="22"/>
          <w:szCs w:val="22"/>
        </w:rPr>
        <w:t xml:space="preserve">resident </w:t>
      </w:r>
      <w:r w:rsidR="007717C4">
        <w:rPr>
          <w:rFonts w:asciiTheme="minorHAnsi" w:hAnsiTheme="minorHAnsi" w:cstheme="minorHAnsi"/>
          <w:bCs/>
          <w:color w:val="000000"/>
          <w:sz w:val="22"/>
          <w:szCs w:val="22"/>
        </w:rPr>
        <w:t>–</w:t>
      </w:r>
      <w:r w:rsidR="00FD34CF" w:rsidRPr="007717C4">
        <w:rPr>
          <w:rFonts w:asciiTheme="minorHAnsi" w:hAnsiTheme="minorHAnsi" w:cstheme="minorHAnsi"/>
          <w:bCs/>
          <w:color w:val="000000"/>
          <w:sz w:val="22"/>
          <w:szCs w:val="22"/>
        </w:rPr>
        <w:t xml:space="preserve"> </w:t>
      </w:r>
      <w:r w:rsidR="00902C80">
        <w:rPr>
          <w:rFonts w:asciiTheme="minorHAnsi" w:hAnsiTheme="minorHAnsi" w:cstheme="minorHAnsi"/>
          <w:bCs/>
          <w:color w:val="000000"/>
          <w:sz w:val="22"/>
          <w:szCs w:val="22"/>
        </w:rPr>
        <w:t xml:space="preserve">Flexible funding, </w:t>
      </w:r>
      <w:r w:rsidR="006A4F1F">
        <w:rPr>
          <w:rFonts w:asciiTheme="minorHAnsi" w:hAnsiTheme="minorHAnsi" w:cstheme="minorHAnsi"/>
          <w:bCs/>
          <w:color w:val="000000"/>
          <w:sz w:val="22"/>
          <w:szCs w:val="22"/>
        </w:rPr>
        <w:t xml:space="preserve">including costs for </w:t>
      </w:r>
      <w:r w:rsidR="006A4F1F" w:rsidRPr="007F30BF">
        <w:rPr>
          <w:rFonts w:ascii="Calibri" w:hAnsi="Calibri" w:cs="Calibri"/>
          <w:sz w:val="22"/>
          <w:szCs w:val="22"/>
        </w:rPr>
        <w:t xml:space="preserve">curriculum development, educator and administrator time and effort, </w:t>
      </w:r>
      <w:r w:rsidR="00EC7309">
        <w:rPr>
          <w:rFonts w:ascii="Calibri" w:hAnsi="Calibri" w:cs="Calibri"/>
          <w:sz w:val="22"/>
          <w:szCs w:val="22"/>
        </w:rPr>
        <w:t xml:space="preserve">and/or </w:t>
      </w:r>
      <w:r w:rsidR="006A4F1F" w:rsidRPr="007F30BF">
        <w:rPr>
          <w:rFonts w:ascii="Calibri" w:hAnsi="Calibri" w:cs="Calibri"/>
          <w:sz w:val="22"/>
          <w:szCs w:val="22"/>
        </w:rPr>
        <w:t>other training resources</w:t>
      </w:r>
      <w:r w:rsidR="006A4F1F">
        <w:rPr>
          <w:rFonts w:ascii="Calibri" w:hAnsi="Calibri" w:cs="Calibri"/>
          <w:sz w:val="22"/>
          <w:szCs w:val="22"/>
        </w:rPr>
        <w:t>.</w:t>
      </w:r>
    </w:p>
    <w:p w14:paraId="5776ED8D" w14:textId="77777777" w:rsidR="00FD34CF" w:rsidRPr="007717C4" w:rsidRDefault="00FF4F5E" w:rsidP="007717C4">
      <w:pPr>
        <w:spacing w:after="160"/>
        <w:rPr>
          <w:rFonts w:asciiTheme="minorHAnsi" w:hAnsiTheme="minorHAnsi" w:cstheme="minorHAnsi"/>
          <w:sz w:val="22"/>
          <w:szCs w:val="22"/>
        </w:rPr>
      </w:pPr>
      <w:r w:rsidRPr="007717C4">
        <w:rPr>
          <w:rFonts w:asciiTheme="minorHAnsi" w:hAnsiTheme="minorHAnsi" w:cstheme="minorHAnsi"/>
          <w:sz w:val="22"/>
          <w:szCs w:val="22"/>
        </w:rPr>
        <w:t xml:space="preserve">Budgets must be completed in the Excel budget form provided in Appendix II. </w:t>
      </w:r>
    </w:p>
    <w:p w14:paraId="08842E97" w14:textId="77777777" w:rsidR="00A36954" w:rsidRPr="00FF4F5E" w:rsidRDefault="00D34BA5" w:rsidP="00FF4F5E">
      <w:pPr>
        <w:spacing w:after="160"/>
        <w:rPr>
          <w:rFonts w:ascii="Calibri" w:hAnsi="Calibri" w:cs="Calibri"/>
          <w:b/>
          <w:color w:val="000000"/>
          <w:sz w:val="22"/>
          <w:szCs w:val="22"/>
        </w:rPr>
      </w:pPr>
      <w:r w:rsidRPr="00FF4F5E">
        <w:rPr>
          <w:rFonts w:ascii="Calibri" w:hAnsi="Calibri" w:cs="Calibri"/>
          <w:b/>
          <w:color w:val="000000"/>
          <w:sz w:val="22"/>
          <w:szCs w:val="22"/>
        </w:rPr>
        <w:t>Section E.2</w:t>
      </w:r>
    </w:p>
    <w:p w14:paraId="51FC0DB4" w14:textId="46CA9442" w:rsidR="00FF4F5E" w:rsidRPr="00FF4F5E" w:rsidRDefault="00FF4F5E" w:rsidP="00FF4F5E">
      <w:pPr>
        <w:spacing w:after="160"/>
        <w:contextualSpacing/>
        <w:rPr>
          <w:rFonts w:ascii="Calibri" w:hAnsi="Calibri" w:cs="Calibri"/>
          <w:sz w:val="22"/>
          <w:szCs w:val="22"/>
        </w:rPr>
      </w:pPr>
      <w:r w:rsidRPr="00FF4F5E">
        <w:rPr>
          <w:rFonts w:ascii="Calibri" w:hAnsi="Calibri" w:cs="Calibri"/>
          <w:sz w:val="22"/>
          <w:szCs w:val="22"/>
        </w:rPr>
        <w:t xml:space="preserve">Please provide a detailed budget narrative that describes the proposed use of funds for each component of the funds to be awarded. </w:t>
      </w:r>
      <w:r w:rsidR="00F67F6C">
        <w:rPr>
          <w:rFonts w:ascii="Calibri" w:hAnsi="Calibri" w:cs="Calibri"/>
          <w:sz w:val="22"/>
          <w:szCs w:val="22"/>
        </w:rPr>
        <w:t>The b</w:t>
      </w:r>
      <w:r w:rsidRPr="00FF4F5E">
        <w:rPr>
          <w:rFonts w:ascii="Calibri" w:hAnsi="Calibri" w:cs="Calibri"/>
          <w:sz w:val="22"/>
          <w:szCs w:val="22"/>
        </w:rPr>
        <w:t xml:space="preserve">udget narrative should be sure to include: </w:t>
      </w:r>
    </w:p>
    <w:p w14:paraId="4DA68ABB" w14:textId="77777777" w:rsidR="00FF4F5E" w:rsidRPr="00FF4F5E" w:rsidRDefault="007717C4" w:rsidP="00FF4F5E">
      <w:pPr>
        <w:pStyle w:val="ListParagraph"/>
        <w:numPr>
          <w:ilvl w:val="0"/>
          <w:numId w:val="30"/>
        </w:numPr>
        <w:spacing w:after="160"/>
        <w:rPr>
          <w:rFonts w:ascii="Calibri" w:hAnsi="Calibri" w:cs="Calibri"/>
          <w:sz w:val="22"/>
          <w:szCs w:val="22"/>
        </w:rPr>
      </w:pPr>
      <w:r>
        <w:rPr>
          <w:rFonts w:ascii="Calibri" w:hAnsi="Calibri" w:cs="Calibri"/>
          <w:sz w:val="22"/>
          <w:szCs w:val="22"/>
        </w:rPr>
        <w:t>The plan for the use of</w:t>
      </w:r>
      <w:r w:rsidR="00121420">
        <w:rPr>
          <w:rFonts w:ascii="Calibri" w:hAnsi="Calibri" w:cs="Calibri"/>
          <w:sz w:val="22"/>
          <w:szCs w:val="22"/>
        </w:rPr>
        <w:t xml:space="preserve"> $85,000</w:t>
      </w:r>
      <w:r>
        <w:rPr>
          <w:rFonts w:ascii="Calibri" w:hAnsi="Calibri" w:cs="Calibri"/>
          <w:sz w:val="22"/>
          <w:szCs w:val="22"/>
        </w:rPr>
        <w:t xml:space="preserve"> for</w:t>
      </w:r>
      <w:r w:rsidR="00FA58DD">
        <w:rPr>
          <w:rFonts w:ascii="Calibri" w:hAnsi="Calibri" w:cs="Calibri"/>
          <w:sz w:val="22"/>
          <w:szCs w:val="22"/>
        </w:rPr>
        <w:t xml:space="preserve"> </w:t>
      </w:r>
      <w:r>
        <w:rPr>
          <w:rFonts w:ascii="Calibri" w:hAnsi="Calibri" w:cs="Calibri"/>
          <w:sz w:val="22"/>
          <w:szCs w:val="22"/>
        </w:rPr>
        <w:t>resident compensation and training costs.</w:t>
      </w:r>
    </w:p>
    <w:p w14:paraId="092507B2" w14:textId="77777777" w:rsidR="00FF4F5E" w:rsidRPr="00FF4F5E" w:rsidRDefault="00FF4F5E" w:rsidP="00FF4F5E">
      <w:pPr>
        <w:pStyle w:val="ListParagraph"/>
        <w:numPr>
          <w:ilvl w:val="0"/>
          <w:numId w:val="30"/>
        </w:numPr>
        <w:spacing w:after="160"/>
        <w:rPr>
          <w:rFonts w:ascii="Calibri" w:hAnsi="Calibri" w:cs="Calibri"/>
          <w:sz w:val="22"/>
          <w:szCs w:val="22"/>
        </w:rPr>
      </w:pPr>
      <w:r w:rsidRPr="00FF4F5E">
        <w:rPr>
          <w:rFonts w:ascii="Calibri" w:hAnsi="Calibri" w:cs="Calibri"/>
          <w:sz w:val="22"/>
          <w:szCs w:val="22"/>
        </w:rPr>
        <w:t>A rationale f</w:t>
      </w:r>
      <w:r w:rsidR="002E2364">
        <w:rPr>
          <w:rFonts w:ascii="Calibri" w:hAnsi="Calibri" w:cs="Calibri"/>
          <w:sz w:val="22"/>
          <w:szCs w:val="22"/>
        </w:rPr>
        <w:t>or the proposed use of the $</w:t>
      </w:r>
      <w:r w:rsidR="00863E71">
        <w:rPr>
          <w:rFonts w:ascii="Calibri" w:hAnsi="Calibri" w:cs="Calibri"/>
          <w:sz w:val="22"/>
          <w:szCs w:val="22"/>
        </w:rPr>
        <w:t>20,000</w:t>
      </w:r>
      <w:r w:rsidRPr="00FF4F5E">
        <w:rPr>
          <w:rFonts w:ascii="Calibri" w:hAnsi="Calibri" w:cs="Calibri"/>
          <w:sz w:val="22"/>
          <w:szCs w:val="22"/>
        </w:rPr>
        <w:t xml:space="preserve"> per resident per year in flexible funding</w:t>
      </w:r>
      <w:r w:rsidR="007717C4">
        <w:rPr>
          <w:rFonts w:ascii="Calibri" w:hAnsi="Calibri" w:cs="Calibri"/>
          <w:sz w:val="22"/>
          <w:szCs w:val="22"/>
        </w:rPr>
        <w:t>.</w:t>
      </w:r>
    </w:p>
    <w:p w14:paraId="6CA4F062" w14:textId="77777777" w:rsidR="00FF4F5E" w:rsidRPr="00FF4F5E" w:rsidRDefault="00FF4F5E" w:rsidP="00FF4F5E">
      <w:pPr>
        <w:spacing w:after="160"/>
        <w:rPr>
          <w:rFonts w:ascii="Calibri" w:hAnsi="Calibri" w:cs="Calibri"/>
          <w:sz w:val="22"/>
          <w:szCs w:val="22"/>
        </w:rPr>
      </w:pPr>
      <w:r w:rsidRPr="00FF4F5E">
        <w:rPr>
          <w:rFonts w:ascii="Calibri" w:hAnsi="Calibri" w:cs="Calibri"/>
          <w:sz w:val="22"/>
          <w:szCs w:val="22"/>
        </w:rPr>
        <w:t>Budget narratives should be provided as a separate document in Word or PDF format.</w:t>
      </w:r>
    </w:p>
    <w:p w14:paraId="0EA6CCB3" w14:textId="77777777" w:rsidR="00D34BA5" w:rsidRPr="00783C76" w:rsidRDefault="00D34BA5"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FUNDING REQUIREMENTS</w:t>
      </w:r>
    </w:p>
    <w:p w14:paraId="3007B47D" w14:textId="77777777" w:rsidR="00D34BA5" w:rsidRPr="00FF4F5E" w:rsidRDefault="00D34BA5"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Grant Award Amount</w:t>
      </w:r>
      <w:r w:rsidR="00212B80" w:rsidRPr="00FF4F5E">
        <w:rPr>
          <w:rFonts w:asciiTheme="minorHAnsi" w:hAnsiTheme="minorHAnsi" w:cstheme="minorHAnsi"/>
          <w:b/>
          <w:color w:val="000000"/>
          <w:sz w:val="22"/>
          <w:szCs w:val="22"/>
          <w:u w:val="single"/>
        </w:rPr>
        <w:t>:</w:t>
      </w:r>
    </w:p>
    <w:p w14:paraId="32A3E180" w14:textId="77777777" w:rsidR="003C1C67" w:rsidRPr="00282A40" w:rsidRDefault="00D34BA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Funds available for CHC-based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w:t>
      </w:r>
      <w:r w:rsidR="00121420">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slots w</w:t>
      </w:r>
      <w:r w:rsidR="002E2364">
        <w:rPr>
          <w:rFonts w:asciiTheme="minorHAnsi" w:hAnsiTheme="minorHAnsi" w:cstheme="minorHAnsi"/>
          <w:color w:val="000000"/>
          <w:sz w:val="22"/>
          <w:szCs w:val="22"/>
        </w:rPr>
        <w:t>ill not exceed $1</w:t>
      </w:r>
      <w:r w:rsidR="00863E71">
        <w:rPr>
          <w:rFonts w:asciiTheme="minorHAnsi" w:hAnsiTheme="minorHAnsi" w:cstheme="minorHAnsi"/>
          <w:color w:val="000000"/>
          <w:sz w:val="22"/>
          <w:szCs w:val="22"/>
        </w:rPr>
        <w:t>05,000</w:t>
      </w:r>
      <w:r w:rsidRPr="00282A40">
        <w:rPr>
          <w:rFonts w:asciiTheme="minorHAnsi" w:hAnsiTheme="minorHAnsi" w:cstheme="minorHAnsi"/>
          <w:color w:val="000000"/>
          <w:sz w:val="22"/>
          <w:szCs w:val="22"/>
        </w:rPr>
        <w:t xml:space="preserve"> per resident.</w:t>
      </w:r>
    </w:p>
    <w:p w14:paraId="540EA6EB" w14:textId="77777777" w:rsidR="003C1C67" w:rsidRPr="00282A40" w:rsidRDefault="00167385" w:rsidP="00282A40">
      <w:pPr>
        <w:spacing w:after="160"/>
        <w:rPr>
          <w:rFonts w:asciiTheme="minorHAnsi" w:hAnsiTheme="minorHAnsi" w:cstheme="minorHAnsi"/>
          <w:bCs/>
          <w:color w:val="000000"/>
          <w:sz w:val="22"/>
          <w:szCs w:val="22"/>
        </w:rPr>
      </w:pPr>
      <w:r w:rsidRPr="00282A40">
        <w:rPr>
          <w:rFonts w:asciiTheme="minorHAnsi" w:hAnsiTheme="minorHAnsi" w:cstheme="minorHAnsi"/>
          <w:color w:val="000000"/>
          <w:sz w:val="22"/>
          <w:szCs w:val="22"/>
        </w:rPr>
        <w:t>Although the duration of proposed programs may be more than one year, f</w:t>
      </w:r>
      <w:r w:rsidR="00F43814" w:rsidRPr="00282A40">
        <w:rPr>
          <w:rFonts w:asciiTheme="minorHAnsi" w:hAnsiTheme="minorHAnsi" w:cstheme="minorHAnsi"/>
          <w:color w:val="000000"/>
          <w:sz w:val="22"/>
          <w:szCs w:val="22"/>
        </w:rPr>
        <w:t xml:space="preserve">unding for </w:t>
      </w:r>
      <w:proofErr w:type="spellStart"/>
      <w:r w:rsidR="00A97732">
        <w:rPr>
          <w:rFonts w:asciiTheme="minorHAnsi" w:hAnsiTheme="minorHAnsi" w:cstheme="minorHAnsi"/>
          <w:color w:val="000000"/>
          <w:sz w:val="22"/>
          <w:szCs w:val="22"/>
        </w:rPr>
        <w:t>FNP</w:t>
      </w:r>
      <w:proofErr w:type="spellEnd"/>
      <w:r w:rsidR="00A97732">
        <w:rPr>
          <w:rFonts w:asciiTheme="minorHAnsi" w:hAnsiTheme="minorHAnsi" w:cstheme="minorHAnsi"/>
          <w:color w:val="000000"/>
          <w:sz w:val="22"/>
          <w:szCs w:val="22"/>
        </w:rPr>
        <w:t xml:space="preserve"> resident compensation and training </w:t>
      </w:r>
      <w:r w:rsidR="00D34BA5" w:rsidRPr="00282A40">
        <w:rPr>
          <w:rFonts w:asciiTheme="minorHAnsi" w:hAnsiTheme="minorHAnsi" w:cstheme="minorHAnsi"/>
          <w:color w:val="000000"/>
          <w:sz w:val="22"/>
          <w:szCs w:val="22"/>
        </w:rPr>
        <w:t>will be for one year only</w:t>
      </w:r>
      <w:r w:rsidR="003C1C67" w:rsidRPr="00282A40">
        <w:rPr>
          <w:rFonts w:asciiTheme="minorHAnsi" w:hAnsiTheme="minorHAnsi" w:cstheme="minorHAnsi"/>
          <w:color w:val="000000"/>
          <w:sz w:val="22"/>
          <w:szCs w:val="22"/>
        </w:rPr>
        <w:t xml:space="preserve"> and must begin in July/August </w:t>
      </w:r>
      <w:r w:rsidR="000F0B32">
        <w:rPr>
          <w:rFonts w:asciiTheme="minorHAnsi" w:hAnsiTheme="minorHAnsi" w:cstheme="minorHAnsi"/>
          <w:color w:val="000000"/>
          <w:sz w:val="22"/>
          <w:szCs w:val="22"/>
        </w:rPr>
        <w:t>2020</w:t>
      </w:r>
      <w:r w:rsidR="00D34BA5" w:rsidRPr="00282A40">
        <w:rPr>
          <w:rFonts w:asciiTheme="minorHAnsi" w:hAnsiTheme="minorHAnsi" w:cstheme="minorHAnsi"/>
          <w:color w:val="000000"/>
          <w:sz w:val="22"/>
          <w:szCs w:val="22"/>
        </w:rPr>
        <w:t xml:space="preserve">. </w:t>
      </w:r>
      <w:r w:rsidR="00D34BA5" w:rsidRPr="00282A40">
        <w:rPr>
          <w:rFonts w:asciiTheme="minorHAnsi" w:hAnsiTheme="minorHAnsi" w:cstheme="minorHAnsi"/>
          <w:bCs/>
          <w:color w:val="000000"/>
          <w:sz w:val="22"/>
          <w:szCs w:val="22"/>
        </w:rPr>
        <w:t xml:space="preserve">Funding requests should ensure that </w:t>
      </w:r>
      <w:r w:rsidR="008F24E9" w:rsidRPr="00282A40">
        <w:rPr>
          <w:rFonts w:asciiTheme="minorHAnsi" w:hAnsiTheme="minorHAnsi" w:cstheme="minorHAnsi"/>
          <w:bCs/>
          <w:color w:val="000000"/>
          <w:sz w:val="22"/>
          <w:szCs w:val="22"/>
        </w:rPr>
        <w:t>each CHC</w:t>
      </w:r>
      <w:r w:rsidR="00D34BA5" w:rsidRPr="00282A40">
        <w:rPr>
          <w:rFonts w:asciiTheme="minorHAnsi" w:hAnsiTheme="minorHAnsi" w:cstheme="minorHAnsi"/>
          <w:bCs/>
          <w:color w:val="000000"/>
          <w:sz w:val="22"/>
          <w:szCs w:val="22"/>
        </w:rPr>
        <w:t xml:space="preserve"> can train a cohort of at least two </w:t>
      </w:r>
      <w:proofErr w:type="spellStart"/>
      <w:r w:rsidR="00D34BA5" w:rsidRPr="00282A40">
        <w:rPr>
          <w:rFonts w:asciiTheme="minorHAnsi" w:hAnsiTheme="minorHAnsi" w:cstheme="minorHAnsi"/>
          <w:bCs/>
          <w:color w:val="000000"/>
          <w:sz w:val="22"/>
          <w:szCs w:val="22"/>
        </w:rPr>
        <w:t>FNP</w:t>
      </w:r>
      <w:proofErr w:type="spellEnd"/>
      <w:r w:rsidR="00D34BA5" w:rsidRPr="00282A40">
        <w:rPr>
          <w:rFonts w:asciiTheme="minorHAnsi" w:hAnsiTheme="minorHAnsi" w:cstheme="minorHAnsi"/>
          <w:bCs/>
          <w:color w:val="000000"/>
          <w:sz w:val="22"/>
          <w:szCs w:val="22"/>
        </w:rPr>
        <w:t xml:space="preserve"> residents during the </w:t>
      </w:r>
      <w:r w:rsidRPr="00282A40">
        <w:rPr>
          <w:rFonts w:asciiTheme="minorHAnsi" w:hAnsiTheme="minorHAnsi" w:cstheme="minorHAnsi"/>
          <w:bCs/>
          <w:color w:val="000000"/>
          <w:sz w:val="22"/>
          <w:szCs w:val="22"/>
        </w:rPr>
        <w:t xml:space="preserve">full </w:t>
      </w:r>
      <w:r w:rsidR="00D34BA5" w:rsidRPr="00282A40">
        <w:rPr>
          <w:rFonts w:asciiTheme="minorHAnsi" w:hAnsiTheme="minorHAnsi" w:cstheme="minorHAnsi"/>
          <w:bCs/>
          <w:color w:val="000000"/>
          <w:sz w:val="22"/>
          <w:szCs w:val="22"/>
        </w:rPr>
        <w:t>residency program year</w:t>
      </w:r>
      <w:r w:rsidRPr="00282A40">
        <w:rPr>
          <w:rFonts w:asciiTheme="minorHAnsi" w:hAnsiTheme="minorHAnsi" w:cstheme="minorHAnsi"/>
          <w:bCs/>
          <w:color w:val="000000"/>
          <w:sz w:val="22"/>
          <w:szCs w:val="22"/>
        </w:rPr>
        <w:t xml:space="preserve"> as proposed</w:t>
      </w:r>
      <w:r w:rsidR="00D34BA5" w:rsidRPr="00282A40">
        <w:rPr>
          <w:rFonts w:asciiTheme="minorHAnsi" w:hAnsiTheme="minorHAnsi" w:cstheme="minorHAnsi"/>
          <w:bCs/>
          <w:color w:val="000000"/>
          <w:sz w:val="22"/>
          <w:szCs w:val="22"/>
        </w:rPr>
        <w:t xml:space="preserve">. </w:t>
      </w:r>
      <w:r w:rsidR="003C1C67" w:rsidRPr="00282A40">
        <w:rPr>
          <w:rFonts w:asciiTheme="minorHAnsi" w:hAnsiTheme="minorHAnsi" w:cstheme="minorHAnsi"/>
          <w:bCs/>
          <w:color w:val="000000"/>
          <w:sz w:val="22"/>
          <w:szCs w:val="22"/>
        </w:rPr>
        <w:t xml:space="preserve"> </w:t>
      </w:r>
    </w:p>
    <w:p w14:paraId="512660C8" w14:textId="77777777" w:rsidR="00D34BA5" w:rsidRPr="00FF4F5E" w:rsidRDefault="003C1C67" w:rsidP="00282A40">
      <w:pPr>
        <w:spacing w:after="160"/>
        <w:rPr>
          <w:rFonts w:asciiTheme="minorHAnsi" w:hAnsiTheme="minorHAnsi" w:cstheme="minorHAnsi"/>
          <w:bCs/>
          <w:color w:val="000000"/>
          <w:sz w:val="22"/>
          <w:szCs w:val="22"/>
        </w:rPr>
      </w:pPr>
      <w:r w:rsidRPr="00FF4F5E">
        <w:rPr>
          <w:rFonts w:asciiTheme="minorHAnsi" w:hAnsiTheme="minorHAnsi" w:cstheme="minorHAnsi"/>
          <w:bCs/>
          <w:color w:val="000000"/>
          <w:sz w:val="22"/>
          <w:szCs w:val="22"/>
        </w:rPr>
        <w:t>T</w:t>
      </w:r>
      <w:r w:rsidR="008F24E9" w:rsidRPr="00FF4F5E">
        <w:rPr>
          <w:rFonts w:asciiTheme="minorHAnsi" w:hAnsiTheme="minorHAnsi" w:cstheme="minorHAnsi"/>
          <w:bCs/>
          <w:color w:val="000000"/>
          <w:sz w:val="22"/>
          <w:szCs w:val="22"/>
        </w:rPr>
        <w:t xml:space="preserve">he total number of </w:t>
      </w:r>
      <w:proofErr w:type="spellStart"/>
      <w:r w:rsidR="008F24E9" w:rsidRPr="00FF4F5E">
        <w:rPr>
          <w:rFonts w:asciiTheme="minorHAnsi" w:hAnsiTheme="minorHAnsi" w:cstheme="minorHAnsi"/>
          <w:bCs/>
          <w:color w:val="000000"/>
          <w:sz w:val="22"/>
          <w:szCs w:val="22"/>
        </w:rPr>
        <w:t>FNP</w:t>
      </w:r>
      <w:proofErr w:type="spellEnd"/>
      <w:r w:rsidR="008F24E9" w:rsidRPr="00FF4F5E">
        <w:rPr>
          <w:rFonts w:asciiTheme="minorHAnsi" w:hAnsiTheme="minorHAnsi" w:cstheme="minorHAnsi"/>
          <w:bCs/>
          <w:color w:val="000000"/>
          <w:sz w:val="22"/>
          <w:szCs w:val="22"/>
        </w:rPr>
        <w:t xml:space="preserve"> residency </w:t>
      </w:r>
      <w:r w:rsidR="00121420">
        <w:rPr>
          <w:rFonts w:asciiTheme="minorHAnsi" w:hAnsiTheme="minorHAnsi" w:cstheme="minorHAnsi"/>
          <w:bCs/>
          <w:color w:val="000000"/>
          <w:sz w:val="22"/>
          <w:szCs w:val="22"/>
        </w:rPr>
        <w:t xml:space="preserve">training </w:t>
      </w:r>
      <w:r w:rsidR="008F24E9" w:rsidRPr="00FF4F5E">
        <w:rPr>
          <w:rFonts w:asciiTheme="minorHAnsi" w:hAnsiTheme="minorHAnsi" w:cstheme="minorHAnsi"/>
          <w:bCs/>
          <w:color w:val="000000"/>
          <w:sz w:val="22"/>
          <w:szCs w:val="22"/>
        </w:rPr>
        <w:t xml:space="preserve">slots awarded will depend on the number and quality of applications received from both </w:t>
      </w:r>
      <w:r w:rsidR="00FF4F5E" w:rsidRPr="00FF4F5E">
        <w:rPr>
          <w:rFonts w:asciiTheme="minorHAnsi" w:hAnsiTheme="minorHAnsi" w:cstheme="minorHAnsi"/>
          <w:bCs/>
          <w:color w:val="000000"/>
          <w:sz w:val="22"/>
          <w:szCs w:val="22"/>
        </w:rPr>
        <w:t>FM</w:t>
      </w:r>
      <w:r w:rsidR="008F24E9" w:rsidRPr="00FF4F5E">
        <w:rPr>
          <w:rFonts w:asciiTheme="minorHAnsi" w:hAnsiTheme="minorHAnsi" w:cstheme="minorHAnsi"/>
          <w:bCs/>
          <w:color w:val="000000"/>
          <w:sz w:val="22"/>
          <w:szCs w:val="22"/>
        </w:rPr>
        <w:t xml:space="preserve"> and </w:t>
      </w:r>
      <w:proofErr w:type="spellStart"/>
      <w:r w:rsidR="00FF4F5E" w:rsidRPr="00FF4F5E">
        <w:rPr>
          <w:rFonts w:asciiTheme="minorHAnsi" w:hAnsiTheme="minorHAnsi" w:cstheme="minorHAnsi"/>
          <w:bCs/>
          <w:color w:val="000000"/>
          <w:sz w:val="22"/>
          <w:szCs w:val="22"/>
        </w:rPr>
        <w:t>FNP</w:t>
      </w:r>
      <w:proofErr w:type="spellEnd"/>
      <w:r w:rsidR="008F24E9" w:rsidRPr="00FF4F5E">
        <w:rPr>
          <w:rFonts w:asciiTheme="minorHAnsi" w:hAnsiTheme="minorHAnsi" w:cstheme="minorHAnsi"/>
          <w:bCs/>
          <w:color w:val="000000"/>
          <w:sz w:val="22"/>
          <w:szCs w:val="22"/>
        </w:rPr>
        <w:t xml:space="preserve"> residency programs.</w:t>
      </w:r>
    </w:p>
    <w:p w14:paraId="485BC993" w14:textId="77777777" w:rsidR="008F24E9" w:rsidRPr="00FF4F5E" w:rsidRDefault="00653A3F" w:rsidP="00282A40">
      <w:pPr>
        <w:spacing w:after="160"/>
        <w:rPr>
          <w:rFonts w:asciiTheme="minorHAnsi" w:hAnsiTheme="minorHAnsi" w:cstheme="minorHAnsi"/>
          <w:b/>
          <w:color w:val="000000"/>
          <w:sz w:val="22"/>
          <w:szCs w:val="22"/>
        </w:rPr>
      </w:pPr>
      <w:r w:rsidRPr="00FF4F5E">
        <w:rPr>
          <w:rFonts w:asciiTheme="minorHAnsi" w:hAnsiTheme="minorHAnsi" w:cstheme="minorHAnsi"/>
          <w:b/>
          <w:color w:val="000000"/>
          <w:sz w:val="22"/>
          <w:szCs w:val="22"/>
          <w:u w:val="single"/>
        </w:rPr>
        <w:t>Program and Fiscal Monitoring Requirements</w:t>
      </w:r>
      <w:r w:rsidR="00212B80" w:rsidRPr="00FF4F5E">
        <w:rPr>
          <w:rFonts w:asciiTheme="minorHAnsi" w:hAnsiTheme="minorHAnsi" w:cstheme="minorHAnsi"/>
          <w:b/>
          <w:color w:val="000000"/>
          <w:sz w:val="22"/>
          <w:szCs w:val="22"/>
          <w:u w:val="single"/>
        </w:rPr>
        <w:t>:</w:t>
      </w:r>
    </w:p>
    <w:p w14:paraId="0450DBFB" w14:textId="77777777" w:rsidR="00653A3F" w:rsidRPr="00FF4F5E" w:rsidRDefault="00653A3F"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 </w:t>
      </w:r>
      <w:r w:rsidR="008F24E9" w:rsidRPr="00FF4F5E">
        <w:rPr>
          <w:rFonts w:asciiTheme="minorHAnsi" w:hAnsiTheme="minorHAnsi" w:cstheme="minorHAnsi"/>
          <w:color w:val="000000"/>
          <w:sz w:val="22"/>
          <w:szCs w:val="22"/>
        </w:rPr>
        <w:t xml:space="preserve">CHCs receiving </w:t>
      </w:r>
      <w:r w:rsidR="00FF4F5E" w:rsidRPr="00FF4F5E">
        <w:rPr>
          <w:rFonts w:asciiTheme="minorHAnsi" w:hAnsiTheme="minorHAnsi" w:cstheme="minorHAnsi"/>
          <w:color w:val="000000"/>
          <w:sz w:val="22"/>
          <w:szCs w:val="22"/>
        </w:rPr>
        <w:t xml:space="preserve">grant </w:t>
      </w:r>
      <w:r w:rsidRPr="00FF4F5E">
        <w:rPr>
          <w:rFonts w:asciiTheme="minorHAnsi" w:hAnsiTheme="minorHAnsi" w:cstheme="minorHAnsi"/>
          <w:color w:val="000000"/>
          <w:sz w:val="22"/>
          <w:szCs w:val="22"/>
        </w:rPr>
        <w:t>funds</w:t>
      </w:r>
      <w:r w:rsidR="008F24E9" w:rsidRPr="00FF4F5E">
        <w:rPr>
          <w:rFonts w:asciiTheme="minorHAnsi" w:hAnsiTheme="minorHAnsi" w:cstheme="minorHAnsi"/>
          <w:color w:val="000000"/>
          <w:sz w:val="22"/>
          <w:szCs w:val="22"/>
        </w:rPr>
        <w:t xml:space="preserve"> must</w:t>
      </w:r>
      <w:r w:rsidRPr="00FF4F5E">
        <w:rPr>
          <w:rFonts w:asciiTheme="minorHAnsi" w:hAnsiTheme="minorHAnsi" w:cstheme="minorHAnsi"/>
          <w:color w:val="000000"/>
          <w:sz w:val="22"/>
          <w:szCs w:val="22"/>
        </w:rPr>
        <w:t>:</w:t>
      </w:r>
    </w:p>
    <w:p w14:paraId="2D13DBEA" w14:textId="77777777" w:rsidR="00653A3F"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Have the fiscal and </w:t>
      </w:r>
      <w:r w:rsidR="00305DF7">
        <w:rPr>
          <w:rFonts w:asciiTheme="minorHAnsi" w:hAnsiTheme="minorHAnsi" w:cstheme="minorHAnsi"/>
          <w:color w:val="000000"/>
          <w:sz w:val="22"/>
          <w:szCs w:val="22"/>
        </w:rPr>
        <w:t>program</w:t>
      </w:r>
      <w:r w:rsidR="00305DF7" w:rsidRPr="00FF4F5E">
        <w:rPr>
          <w:rFonts w:asciiTheme="minorHAnsi" w:hAnsiTheme="minorHAnsi" w:cstheme="minorHAnsi"/>
          <w:color w:val="000000"/>
          <w:sz w:val="22"/>
          <w:szCs w:val="22"/>
        </w:rPr>
        <w:t xml:space="preserve"> </w:t>
      </w:r>
      <w:r w:rsidRPr="00FF4F5E">
        <w:rPr>
          <w:rFonts w:asciiTheme="minorHAnsi" w:hAnsiTheme="minorHAnsi" w:cstheme="minorHAnsi"/>
          <w:color w:val="000000"/>
          <w:sz w:val="22"/>
          <w:szCs w:val="22"/>
        </w:rPr>
        <w:t>systems in place to meet all</w:t>
      </w:r>
      <w:r w:rsidR="007D68B7">
        <w:rPr>
          <w:rFonts w:asciiTheme="minorHAnsi" w:hAnsiTheme="minorHAnsi" w:cstheme="minorHAnsi"/>
          <w:color w:val="000000"/>
          <w:sz w:val="22"/>
          <w:szCs w:val="22"/>
        </w:rPr>
        <w:t xml:space="preserve"> </w:t>
      </w:r>
      <w:r w:rsidR="00305DF7">
        <w:rPr>
          <w:rFonts w:asciiTheme="minorHAnsi" w:hAnsiTheme="minorHAnsi" w:cstheme="minorHAnsi"/>
          <w:color w:val="000000"/>
          <w:sz w:val="22"/>
          <w:szCs w:val="22"/>
        </w:rPr>
        <w:t xml:space="preserve">relevant </w:t>
      </w:r>
      <w:r w:rsidR="00D76DA2">
        <w:rPr>
          <w:rFonts w:asciiTheme="minorHAnsi" w:hAnsiTheme="minorHAnsi" w:cstheme="minorHAnsi"/>
          <w:color w:val="000000"/>
          <w:sz w:val="22"/>
          <w:szCs w:val="22"/>
        </w:rPr>
        <w:t>federal and state</w:t>
      </w:r>
      <w:r w:rsidR="00736B3D">
        <w:rPr>
          <w:rFonts w:asciiTheme="minorHAnsi" w:hAnsiTheme="minorHAnsi" w:cstheme="minorHAnsi"/>
          <w:color w:val="000000"/>
          <w:sz w:val="22"/>
          <w:szCs w:val="22"/>
        </w:rPr>
        <w:t xml:space="preserve"> </w:t>
      </w:r>
      <w:r w:rsidR="007D68B7">
        <w:rPr>
          <w:rFonts w:asciiTheme="minorHAnsi" w:hAnsiTheme="minorHAnsi" w:cstheme="minorHAnsi"/>
          <w:color w:val="000000"/>
          <w:sz w:val="22"/>
          <w:szCs w:val="22"/>
        </w:rPr>
        <w:t>requirements</w:t>
      </w:r>
      <w:r w:rsidR="00611461">
        <w:rPr>
          <w:rFonts w:asciiTheme="minorHAnsi" w:hAnsiTheme="minorHAnsi" w:cstheme="minorHAnsi"/>
          <w:color w:val="000000"/>
          <w:sz w:val="22"/>
          <w:szCs w:val="22"/>
        </w:rPr>
        <w:t>;</w:t>
      </w:r>
    </w:p>
    <w:p w14:paraId="6DE86E88" w14:textId="77777777" w:rsidR="00653A3F"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Meet the terms of the award outlined in the contract with </w:t>
      </w:r>
      <w:proofErr w:type="spellStart"/>
      <w:r w:rsidR="000F0B32">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proofErr w:type="spellEnd"/>
      <w:r w:rsidRPr="00FF4F5E">
        <w:rPr>
          <w:rFonts w:asciiTheme="minorHAnsi" w:hAnsiTheme="minorHAnsi" w:cstheme="minorHAnsi"/>
          <w:color w:val="000000"/>
          <w:sz w:val="22"/>
          <w:szCs w:val="22"/>
        </w:rPr>
        <w:t>;</w:t>
      </w:r>
      <w:r w:rsidR="00075583" w:rsidRPr="00FF4F5E">
        <w:rPr>
          <w:rFonts w:asciiTheme="minorHAnsi" w:hAnsiTheme="minorHAnsi" w:cstheme="minorHAnsi"/>
          <w:color w:val="000000"/>
          <w:sz w:val="22"/>
          <w:szCs w:val="22"/>
        </w:rPr>
        <w:t xml:space="preserve"> and</w:t>
      </w:r>
    </w:p>
    <w:p w14:paraId="08E53F09" w14:textId="77777777" w:rsidR="00CA6353"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Expend </w:t>
      </w:r>
      <w:r w:rsidR="00FF4F5E">
        <w:rPr>
          <w:rFonts w:asciiTheme="minorHAnsi" w:hAnsiTheme="minorHAnsi" w:cstheme="minorHAnsi"/>
          <w:color w:val="000000"/>
          <w:sz w:val="22"/>
          <w:szCs w:val="22"/>
        </w:rPr>
        <w:t xml:space="preserve">grant </w:t>
      </w:r>
      <w:r w:rsidRPr="00FF4F5E">
        <w:rPr>
          <w:rFonts w:asciiTheme="minorHAnsi" w:hAnsiTheme="minorHAnsi" w:cstheme="minorHAnsi"/>
          <w:color w:val="000000"/>
          <w:sz w:val="22"/>
          <w:szCs w:val="22"/>
        </w:rPr>
        <w:t>funds only for allowable activities.</w:t>
      </w:r>
    </w:p>
    <w:p w14:paraId="5DAFF7D6" w14:textId="77777777" w:rsidR="008F24E9" w:rsidRPr="00FF4F5E" w:rsidRDefault="000F0B32" w:rsidP="00282A40">
      <w:pPr>
        <w:spacing w:after="16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proofErr w:type="spellEnd"/>
      <w:r w:rsidR="008F24E9" w:rsidRPr="00FF4F5E">
        <w:rPr>
          <w:rFonts w:asciiTheme="minorHAnsi" w:hAnsiTheme="minorHAnsi" w:cstheme="minorHAnsi"/>
          <w:color w:val="000000"/>
          <w:sz w:val="22"/>
          <w:szCs w:val="22"/>
        </w:rPr>
        <w:t xml:space="preserve"> and/or </w:t>
      </w:r>
      <w:proofErr w:type="spellStart"/>
      <w:r w:rsidR="008F24E9" w:rsidRPr="00FF4F5E">
        <w:rPr>
          <w:rFonts w:asciiTheme="minorHAnsi" w:hAnsiTheme="minorHAnsi" w:cstheme="minorHAnsi"/>
          <w:color w:val="000000"/>
          <w:sz w:val="22"/>
          <w:szCs w:val="22"/>
        </w:rPr>
        <w:t>EOHHS</w:t>
      </w:r>
      <w:proofErr w:type="spellEnd"/>
      <w:r w:rsidR="008F24E9" w:rsidRPr="00FF4F5E">
        <w:rPr>
          <w:rFonts w:asciiTheme="minorHAnsi" w:hAnsiTheme="minorHAnsi" w:cstheme="minorHAnsi"/>
          <w:color w:val="000000"/>
          <w:sz w:val="22"/>
          <w:szCs w:val="22"/>
        </w:rPr>
        <w:t xml:space="preserve"> may request periodic documentation</w:t>
      </w:r>
      <w:r w:rsidR="00FF4F5E">
        <w:rPr>
          <w:rFonts w:asciiTheme="minorHAnsi" w:hAnsiTheme="minorHAnsi" w:cstheme="minorHAnsi"/>
          <w:color w:val="000000"/>
          <w:sz w:val="22"/>
          <w:szCs w:val="22"/>
        </w:rPr>
        <w:t xml:space="preserve"> </w:t>
      </w:r>
      <w:r w:rsidR="008F24E9" w:rsidRPr="007717C4">
        <w:rPr>
          <w:rFonts w:asciiTheme="minorHAnsi" w:hAnsiTheme="minorHAnsi" w:cstheme="minorHAnsi"/>
          <w:color w:val="000000"/>
          <w:sz w:val="22"/>
          <w:szCs w:val="22"/>
        </w:rPr>
        <w:t xml:space="preserve">in order to </w:t>
      </w:r>
      <w:r w:rsidR="00FF4F5E" w:rsidRPr="007717C4">
        <w:rPr>
          <w:rFonts w:asciiTheme="minorHAnsi" w:hAnsiTheme="minorHAnsi" w:cstheme="minorHAnsi"/>
          <w:color w:val="000000"/>
          <w:sz w:val="22"/>
          <w:szCs w:val="22"/>
        </w:rPr>
        <w:t>provide</w:t>
      </w:r>
      <w:r w:rsidR="008F24E9" w:rsidRPr="00FF4F5E">
        <w:rPr>
          <w:rFonts w:asciiTheme="minorHAnsi" w:hAnsiTheme="minorHAnsi" w:cstheme="minorHAnsi"/>
          <w:color w:val="000000"/>
          <w:sz w:val="22"/>
          <w:szCs w:val="22"/>
        </w:rPr>
        <w:t xml:space="preserve"> oversight of funds.</w:t>
      </w:r>
    </w:p>
    <w:p w14:paraId="42C3B617" w14:textId="77777777" w:rsidR="00550759" w:rsidRPr="00FF4F5E" w:rsidRDefault="008F24E9" w:rsidP="00282A40">
      <w:pPr>
        <w:spacing w:after="160"/>
        <w:rPr>
          <w:rFonts w:asciiTheme="minorHAnsi" w:hAnsiTheme="minorHAnsi" w:cstheme="minorHAnsi"/>
          <w:b/>
          <w:color w:val="000000"/>
          <w:sz w:val="22"/>
          <w:szCs w:val="22"/>
        </w:rPr>
      </w:pPr>
      <w:r w:rsidRPr="00FF4F5E">
        <w:rPr>
          <w:rFonts w:asciiTheme="minorHAnsi" w:hAnsiTheme="minorHAnsi" w:cstheme="minorHAnsi"/>
          <w:b/>
          <w:color w:val="000000"/>
          <w:sz w:val="22"/>
          <w:szCs w:val="22"/>
        </w:rPr>
        <w:t>RESPONSE</w:t>
      </w:r>
      <w:r w:rsidR="001D7BB4" w:rsidRPr="00FF4F5E">
        <w:rPr>
          <w:rFonts w:asciiTheme="minorHAnsi" w:hAnsiTheme="minorHAnsi" w:cstheme="minorHAnsi"/>
          <w:b/>
          <w:color w:val="000000"/>
          <w:sz w:val="22"/>
          <w:szCs w:val="22"/>
        </w:rPr>
        <w:t xml:space="preserve"> REVIEW AND EVALUATION CRITERIA</w:t>
      </w:r>
    </w:p>
    <w:p w14:paraId="692D7907" w14:textId="77777777" w:rsidR="00212B80" w:rsidRPr="00FF4F5E" w:rsidRDefault="00212B80"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Compliance Screening:</w:t>
      </w:r>
    </w:p>
    <w:p w14:paraId="1088F83C" w14:textId="77777777" w:rsidR="00550759" w:rsidRPr="00FF4F5E" w:rsidRDefault="00550759"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Submissions will be screened for completeness, conformity to program requirements</w:t>
      </w:r>
      <w:r w:rsidR="00FF4F5E">
        <w:rPr>
          <w:rFonts w:asciiTheme="minorHAnsi" w:hAnsiTheme="minorHAnsi" w:cstheme="minorHAnsi"/>
          <w:color w:val="000000"/>
          <w:sz w:val="22"/>
          <w:szCs w:val="22"/>
        </w:rPr>
        <w:t>,</w:t>
      </w:r>
      <w:r w:rsidRPr="00FF4F5E">
        <w:rPr>
          <w:rFonts w:asciiTheme="minorHAnsi" w:hAnsiTheme="minorHAnsi" w:cstheme="minorHAnsi"/>
          <w:color w:val="000000"/>
          <w:sz w:val="22"/>
          <w:szCs w:val="22"/>
        </w:rPr>
        <w:t xml:space="preserve"> and timeliness of response. </w:t>
      </w:r>
    </w:p>
    <w:p w14:paraId="71A7BE7B" w14:textId="77777777" w:rsidR="00212B80" w:rsidRPr="00FF4F5E" w:rsidRDefault="00783C76"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Review Process and Criteria:</w:t>
      </w:r>
    </w:p>
    <w:p w14:paraId="4B4366B9" w14:textId="77777777" w:rsidR="00212B80" w:rsidRPr="00282A40" w:rsidRDefault="00212B80"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All submissions confirmed as complete, delivered on time, and in accordance with program requirements will be reviewed by a committee that includes representation from </w:t>
      </w:r>
      <w:proofErr w:type="spellStart"/>
      <w:r w:rsidR="000F0B32">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proofErr w:type="spellEnd"/>
      <w:r w:rsidR="00A82A9B">
        <w:rPr>
          <w:rFonts w:asciiTheme="minorHAnsi" w:hAnsiTheme="minorHAnsi" w:cstheme="minorHAnsi"/>
          <w:color w:val="000000"/>
          <w:sz w:val="22"/>
          <w:szCs w:val="22"/>
        </w:rPr>
        <w:t>, MassHealth</w:t>
      </w:r>
      <w:r w:rsidR="000F0B32">
        <w:rPr>
          <w:rFonts w:asciiTheme="minorHAnsi" w:hAnsiTheme="minorHAnsi" w:cstheme="minorHAnsi"/>
          <w:color w:val="000000"/>
          <w:sz w:val="22"/>
          <w:szCs w:val="22"/>
        </w:rPr>
        <w:t>,</w:t>
      </w:r>
      <w:r w:rsidRPr="00FF4F5E">
        <w:rPr>
          <w:rFonts w:asciiTheme="minorHAnsi" w:hAnsiTheme="minorHAnsi" w:cstheme="minorHAnsi"/>
          <w:color w:val="000000"/>
          <w:sz w:val="22"/>
          <w:szCs w:val="22"/>
        </w:rPr>
        <w:t xml:space="preserve"> and experts in </w:t>
      </w:r>
      <w:r w:rsidR="00FF4F5E" w:rsidRPr="007717C4">
        <w:rPr>
          <w:rFonts w:asciiTheme="minorHAnsi" w:hAnsiTheme="minorHAnsi" w:cstheme="minorHAnsi"/>
          <w:color w:val="000000"/>
          <w:sz w:val="22"/>
          <w:szCs w:val="22"/>
        </w:rPr>
        <w:t>NP</w:t>
      </w:r>
      <w:r w:rsidRPr="00FF4F5E">
        <w:rPr>
          <w:rFonts w:asciiTheme="minorHAnsi" w:hAnsiTheme="minorHAnsi" w:cstheme="minorHAnsi"/>
          <w:color w:val="000000"/>
          <w:sz w:val="22"/>
          <w:szCs w:val="22"/>
        </w:rPr>
        <w:t xml:space="preserve"> graduate-level training and education</w:t>
      </w:r>
      <w:r w:rsidR="007717C4">
        <w:rPr>
          <w:rFonts w:asciiTheme="minorHAnsi" w:hAnsiTheme="minorHAnsi" w:cstheme="minorHAnsi"/>
          <w:color w:val="000000"/>
          <w:sz w:val="22"/>
          <w:szCs w:val="22"/>
        </w:rPr>
        <w:t xml:space="preserve"> who are not affiliated with any applicant</w:t>
      </w:r>
      <w:r w:rsidRPr="00FF4F5E">
        <w:rPr>
          <w:rFonts w:asciiTheme="minorHAnsi" w:hAnsiTheme="minorHAnsi" w:cstheme="minorHAnsi"/>
          <w:color w:val="000000"/>
          <w:sz w:val="22"/>
          <w:szCs w:val="22"/>
        </w:rPr>
        <w:t>.</w:t>
      </w:r>
    </w:p>
    <w:p w14:paraId="73C8B2BA" w14:textId="77777777" w:rsidR="00212B80" w:rsidRPr="00282A40" w:rsidRDefault="00212B80"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Review criteria will be used to review and rank applications, as follows:</w:t>
      </w:r>
    </w:p>
    <w:tbl>
      <w:tblPr>
        <w:tblStyle w:val="TableGrid"/>
        <w:tblW w:w="0" w:type="auto"/>
        <w:tblLook w:val="04A0" w:firstRow="1" w:lastRow="0" w:firstColumn="1" w:lastColumn="0" w:noHBand="0" w:noVBand="1"/>
      </w:tblPr>
      <w:tblGrid>
        <w:gridCol w:w="6925"/>
        <w:gridCol w:w="1620"/>
      </w:tblGrid>
      <w:tr w:rsidR="00550759" w:rsidRPr="00282A40" w14:paraId="2E2D7081" w14:textId="77777777" w:rsidTr="0015204A">
        <w:tc>
          <w:tcPr>
            <w:tcW w:w="6925" w:type="dxa"/>
          </w:tcPr>
          <w:p w14:paraId="757D7C82" w14:textId="77777777" w:rsidR="00550759" w:rsidRPr="00282A40" w:rsidRDefault="00212B80"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 xml:space="preserve">REVIEW </w:t>
            </w:r>
            <w:r w:rsidR="00550759" w:rsidRPr="00282A40">
              <w:rPr>
                <w:rFonts w:asciiTheme="minorHAnsi" w:hAnsiTheme="minorHAnsi" w:cstheme="minorHAnsi"/>
                <w:b/>
                <w:color w:val="000000"/>
                <w:sz w:val="22"/>
                <w:szCs w:val="22"/>
              </w:rPr>
              <w:t>CRITERIA</w:t>
            </w:r>
          </w:p>
        </w:tc>
        <w:tc>
          <w:tcPr>
            <w:tcW w:w="1620" w:type="dxa"/>
          </w:tcPr>
          <w:p w14:paraId="6A1E79A4" w14:textId="77777777" w:rsidR="00550759" w:rsidRPr="00282A40" w:rsidRDefault="00550759"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POINT VALUE</w:t>
            </w:r>
          </w:p>
        </w:tc>
      </w:tr>
      <w:tr w:rsidR="00550759" w:rsidRPr="00282A40" w14:paraId="3098877E" w14:textId="77777777" w:rsidTr="0015204A">
        <w:tc>
          <w:tcPr>
            <w:tcW w:w="6925" w:type="dxa"/>
          </w:tcPr>
          <w:p w14:paraId="2041DC3B" w14:textId="77777777" w:rsidR="006048CB" w:rsidRPr="00282A40" w:rsidRDefault="00FF4F5E"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CHC</w:t>
            </w:r>
            <w:r w:rsidR="00B54211" w:rsidRPr="00282A40">
              <w:rPr>
                <w:rFonts w:asciiTheme="minorHAnsi" w:hAnsiTheme="minorHAnsi" w:cstheme="minorHAnsi"/>
                <w:color w:val="000000"/>
                <w:sz w:val="22"/>
                <w:szCs w:val="22"/>
              </w:rPr>
              <w:t xml:space="preserve"> qualifications, including:</w:t>
            </w:r>
          </w:p>
          <w:p w14:paraId="19AA9555" w14:textId="77777777" w:rsidR="006048CB"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 xml:space="preserve">Demonstrated commitment and involvement of </w:t>
            </w:r>
            <w:r w:rsidR="00FF4F5E" w:rsidRPr="002E2364">
              <w:rPr>
                <w:rFonts w:asciiTheme="minorHAnsi" w:hAnsiTheme="minorHAnsi" w:cstheme="minorHAnsi"/>
                <w:color w:val="000000"/>
                <w:sz w:val="22"/>
                <w:szCs w:val="22"/>
              </w:rPr>
              <w:t>CHC</w:t>
            </w:r>
            <w:r w:rsidRPr="002E2364">
              <w:rPr>
                <w:rFonts w:asciiTheme="minorHAnsi" w:hAnsiTheme="minorHAnsi" w:cstheme="minorHAnsi"/>
                <w:color w:val="000000"/>
                <w:sz w:val="22"/>
                <w:szCs w:val="22"/>
              </w:rPr>
              <w:t xml:space="preserve"> leadership</w:t>
            </w:r>
            <w:r w:rsidR="00AC5CF7" w:rsidRPr="002E2364">
              <w:rPr>
                <w:rFonts w:asciiTheme="minorHAnsi" w:hAnsiTheme="minorHAnsi" w:cstheme="minorHAnsi"/>
                <w:color w:val="000000"/>
                <w:sz w:val="22"/>
                <w:szCs w:val="22"/>
              </w:rPr>
              <w:t>.</w:t>
            </w:r>
          </w:p>
          <w:p w14:paraId="402FA5CF" w14:textId="77777777" w:rsidR="00A41FA5"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 xml:space="preserve">Demonstrated ability to support a high quality </w:t>
            </w:r>
            <w:proofErr w:type="spellStart"/>
            <w:r w:rsidRPr="002E2364">
              <w:rPr>
                <w:rFonts w:asciiTheme="minorHAnsi" w:hAnsiTheme="minorHAnsi" w:cstheme="minorHAnsi"/>
                <w:color w:val="000000"/>
                <w:sz w:val="22"/>
                <w:szCs w:val="22"/>
              </w:rPr>
              <w:t>FNP</w:t>
            </w:r>
            <w:proofErr w:type="spellEnd"/>
            <w:r w:rsidRPr="002E2364">
              <w:rPr>
                <w:rFonts w:asciiTheme="minorHAnsi" w:hAnsiTheme="minorHAnsi" w:cstheme="minorHAnsi"/>
                <w:color w:val="000000"/>
                <w:sz w:val="22"/>
                <w:szCs w:val="22"/>
              </w:rPr>
              <w:t xml:space="preserve"> residency training experience, including the adequacy of the physical infrastructure, the c</w:t>
            </w:r>
            <w:r w:rsidR="00A41FA5" w:rsidRPr="002E2364">
              <w:rPr>
                <w:rFonts w:asciiTheme="minorHAnsi" w:hAnsiTheme="minorHAnsi" w:cstheme="minorHAnsi"/>
                <w:color w:val="000000"/>
                <w:sz w:val="22"/>
                <w:szCs w:val="22"/>
              </w:rPr>
              <w:t xml:space="preserve">are team and support staff, </w:t>
            </w:r>
            <w:r w:rsidRPr="002E2364">
              <w:rPr>
                <w:rFonts w:asciiTheme="minorHAnsi" w:hAnsiTheme="minorHAnsi" w:cstheme="minorHAnsi"/>
                <w:color w:val="000000"/>
                <w:sz w:val="22"/>
                <w:szCs w:val="22"/>
              </w:rPr>
              <w:t>the volume and diversity of patients</w:t>
            </w:r>
            <w:r w:rsidR="00A41FA5" w:rsidRPr="002E2364">
              <w:rPr>
                <w:rFonts w:asciiTheme="minorHAnsi" w:hAnsiTheme="minorHAnsi" w:cstheme="minorHAnsi"/>
                <w:color w:val="000000"/>
                <w:sz w:val="22"/>
                <w:szCs w:val="22"/>
              </w:rPr>
              <w:t>, and the availability of opportunities to work as part of a multi-disciplinary care team</w:t>
            </w:r>
            <w:r w:rsidR="00AC5CF7" w:rsidRPr="002E2364">
              <w:rPr>
                <w:rFonts w:asciiTheme="minorHAnsi" w:hAnsiTheme="minorHAnsi" w:cstheme="minorHAnsi"/>
                <w:color w:val="000000"/>
                <w:sz w:val="22"/>
                <w:szCs w:val="22"/>
              </w:rPr>
              <w:t>.</w:t>
            </w:r>
          </w:p>
          <w:p w14:paraId="7EF8DE6C" w14:textId="77777777" w:rsidR="00A41FA5"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 xml:space="preserve">Prior </w:t>
            </w:r>
            <w:r w:rsidR="00A41FA5" w:rsidRPr="002E2364">
              <w:rPr>
                <w:rFonts w:asciiTheme="minorHAnsi" w:hAnsiTheme="minorHAnsi" w:cstheme="minorHAnsi"/>
                <w:color w:val="000000"/>
                <w:sz w:val="22"/>
                <w:szCs w:val="22"/>
              </w:rPr>
              <w:t xml:space="preserve">NP residency training </w:t>
            </w:r>
            <w:r w:rsidRPr="002E2364">
              <w:rPr>
                <w:rFonts w:asciiTheme="minorHAnsi" w:hAnsiTheme="minorHAnsi" w:cstheme="minorHAnsi"/>
                <w:color w:val="000000"/>
                <w:sz w:val="22"/>
                <w:szCs w:val="22"/>
              </w:rPr>
              <w:t>experience</w:t>
            </w:r>
            <w:r w:rsidR="00A41FA5" w:rsidRPr="002E2364">
              <w:rPr>
                <w:rFonts w:asciiTheme="minorHAnsi" w:hAnsiTheme="minorHAnsi" w:cstheme="minorHAnsi"/>
                <w:color w:val="000000"/>
                <w:sz w:val="22"/>
                <w:szCs w:val="22"/>
              </w:rPr>
              <w:t xml:space="preserve">, including </w:t>
            </w:r>
            <w:r w:rsidR="00A41FA5" w:rsidRPr="002E2364">
              <w:rPr>
                <w:rFonts w:asciiTheme="minorHAnsi" w:hAnsiTheme="minorHAnsi" w:cstheme="minorHAnsi"/>
                <w:bCs/>
                <w:color w:val="000000"/>
                <w:sz w:val="22"/>
                <w:szCs w:val="22"/>
              </w:rPr>
              <w:t xml:space="preserve">NP residency programs and/or </w:t>
            </w:r>
            <w:proofErr w:type="spellStart"/>
            <w:r w:rsidR="00A41FA5" w:rsidRPr="002E2364">
              <w:rPr>
                <w:rFonts w:asciiTheme="minorHAnsi" w:hAnsiTheme="minorHAnsi" w:cstheme="minorHAnsi"/>
                <w:bCs/>
                <w:color w:val="000000"/>
                <w:sz w:val="22"/>
                <w:szCs w:val="22"/>
              </w:rPr>
              <w:t>precepted</w:t>
            </w:r>
            <w:proofErr w:type="spellEnd"/>
            <w:r w:rsidR="00A41FA5" w:rsidRPr="002E2364">
              <w:rPr>
                <w:rFonts w:asciiTheme="minorHAnsi" w:hAnsiTheme="minorHAnsi" w:cstheme="minorHAnsi"/>
                <w:bCs/>
                <w:color w:val="000000"/>
                <w:sz w:val="22"/>
                <w:szCs w:val="22"/>
              </w:rPr>
              <w:t xml:space="preserve"> NP clinical rotations</w:t>
            </w:r>
            <w:r w:rsidR="00AC5CF7" w:rsidRPr="002E2364">
              <w:rPr>
                <w:rFonts w:asciiTheme="minorHAnsi" w:hAnsiTheme="minorHAnsi" w:cstheme="minorHAnsi"/>
                <w:bCs/>
                <w:color w:val="000000"/>
                <w:sz w:val="22"/>
                <w:szCs w:val="22"/>
              </w:rPr>
              <w:t>.</w:t>
            </w:r>
          </w:p>
          <w:p w14:paraId="2C79C87A" w14:textId="77777777" w:rsidR="00A41FA5" w:rsidRPr="002E2364" w:rsidRDefault="00A41FA5"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bCs/>
                <w:color w:val="000000"/>
                <w:sz w:val="22"/>
                <w:szCs w:val="22"/>
              </w:rPr>
              <w:t xml:space="preserve">Prior physician residency training experience, including serving as a continuity site for </w:t>
            </w:r>
            <w:r w:rsidR="00585254" w:rsidRPr="002E2364">
              <w:rPr>
                <w:rFonts w:asciiTheme="minorHAnsi" w:hAnsiTheme="minorHAnsi" w:cstheme="minorHAnsi"/>
                <w:bCs/>
                <w:color w:val="000000"/>
                <w:sz w:val="22"/>
                <w:szCs w:val="22"/>
              </w:rPr>
              <w:t>FM</w:t>
            </w:r>
            <w:r w:rsidRPr="002E2364">
              <w:rPr>
                <w:rFonts w:asciiTheme="minorHAnsi" w:hAnsiTheme="minorHAnsi" w:cstheme="minorHAnsi"/>
                <w:bCs/>
                <w:color w:val="000000"/>
                <w:sz w:val="22"/>
                <w:szCs w:val="22"/>
              </w:rPr>
              <w:t xml:space="preserve"> residents, hosting rotations for residents in accredited primary care and/or specialty residency programs, and/or serving as the site for post-residency fellowships in any area of primary care or medical specialty.</w:t>
            </w:r>
          </w:p>
          <w:p w14:paraId="570CB1E2" w14:textId="77777777" w:rsidR="00550759" w:rsidRPr="00585254" w:rsidRDefault="00CA675B" w:rsidP="00585254">
            <w:pPr>
              <w:pStyle w:val="ListParagraph"/>
              <w:numPr>
                <w:ilvl w:val="0"/>
                <w:numId w:val="25"/>
              </w:numPr>
              <w:spacing w:after="160"/>
              <w:rPr>
                <w:rFonts w:asciiTheme="minorHAnsi" w:hAnsiTheme="minorHAnsi" w:cstheme="minorHAnsi"/>
                <w:bCs/>
                <w:color w:val="000000"/>
                <w:sz w:val="22"/>
                <w:szCs w:val="22"/>
              </w:rPr>
            </w:pPr>
            <w:r w:rsidRPr="00277958">
              <w:rPr>
                <w:rFonts w:asciiTheme="minorHAnsi" w:hAnsiTheme="minorHAnsi" w:cstheme="minorHAnsi"/>
                <w:bCs/>
                <w:i/>
                <w:color w:val="000000"/>
                <w:sz w:val="22"/>
                <w:szCs w:val="22"/>
              </w:rPr>
              <w:t xml:space="preserve">For </w:t>
            </w:r>
            <w:r w:rsidR="00585254" w:rsidRPr="00277958">
              <w:rPr>
                <w:rFonts w:asciiTheme="minorHAnsi" w:hAnsiTheme="minorHAnsi" w:cstheme="minorHAnsi"/>
                <w:bCs/>
                <w:i/>
                <w:color w:val="000000"/>
                <w:sz w:val="22"/>
                <w:szCs w:val="22"/>
              </w:rPr>
              <w:t>CHCs</w:t>
            </w:r>
            <w:r w:rsidR="007357F3" w:rsidRPr="00277958">
              <w:rPr>
                <w:rFonts w:asciiTheme="minorHAnsi" w:hAnsiTheme="minorHAnsi" w:cstheme="minorHAnsi"/>
                <w:bCs/>
                <w:i/>
                <w:color w:val="000000"/>
                <w:sz w:val="22"/>
                <w:szCs w:val="22"/>
              </w:rPr>
              <w:t xml:space="preserve"> with established</w:t>
            </w:r>
            <w:r w:rsidRPr="00277958">
              <w:rPr>
                <w:rFonts w:asciiTheme="minorHAnsi" w:hAnsiTheme="minorHAnsi" w:cstheme="minorHAnsi"/>
                <w:bCs/>
                <w:i/>
                <w:color w:val="000000"/>
                <w:sz w:val="22"/>
                <w:szCs w:val="22"/>
              </w:rPr>
              <w:t xml:space="preserve"> </w:t>
            </w:r>
            <w:proofErr w:type="spellStart"/>
            <w:r w:rsidRPr="00277958">
              <w:rPr>
                <w:rFonts w:asciiTheme="minorHAnsi" w:hAnsiTheme="minorHAnsi" w:cstheme="minorHAnsi"/>
                <w:bCs/>
                <w:i/>
                <w:color w:val="000000"/>
                <w:sz w:val="22"/>
                <w:szCs w:val="22"/>
              </w:rPr>
              <w:t>FNP</w:t>
            </w:r>
            <w:proofErr w:type="spellEnd"/>
            <w:r w:rsidRPr="00277958">
              <w:rPr>
                <w:rFonts w:asciiTheme="minorHAnsi" w:hAnsiTheme="minorHAnsi" w:cstheme="minorHAnsi"/>
                <w:bCs/>
                <w:i/>
                <w:color w:val="000000"/>
                <w:sz w:val="22"/>
                <w:szCs w:val="22"/>
              </w:rPr>
              <w:t xml:space="preserve"> residency programs only</w:t>
            </w:r>
            <w:r w:rsidRPr="002E2364">
              <w:rPr>
                <w:rFonts w:asciiTheme="minorHAnsi" w:hAnsiTheme="minorHAnsi" w:cstheme="minorHAnsi"/>
                <w:bCs/>
                <w:color w:val="000000"/>
                <w:sz w:val="22"/>
                <w:szCs w:val="22"/>
              </w:rPr>
              <w:t xml:space="preserve">: the program’s track record of preparing </w:t>
            </w:r>
            <w:proofErr w:type="spellStart"/>
            <w:r w:rsidRPr="002E2364">
              <w:rPr>
                <w:rFonts w:asciiTheme="minorHAnsi" w:hAnsiTheme="minorHAnsi" w:cstheme="minorHAnsi"/>
                <w:bCs/>
                <w:color w:val="000000"/>
                <w:sz w:val="22"/>
                <w:szCs w:val="22"/>
              </w:rPr>
              <w:t>FNPs</w:t>
            </w:r>
            <w:proofErr w:type="spellEnd"/>
            <w:r w:rsidRPr="002E2364">
              <w:rPr>
                <w:rFonts w:asciiTheme="minorHAnsi" w:hAnsiTheme="minorHAnsi" w:cstheme="minorHAnsi"/>
                <w:bCs/>
                <w:color w:val="000000"/>
                <w:sz w:val="22"/>
                <w:szCs w:val="22"/>
              </w:rPr>
              <w:t xml:space="preserve"> who continue to care for patients in community-based or other underserved settings post-residency</w:t>
            </w:r>
            <w:r w:rsidR="00AC5CF7" w:rsidRPr="002E2364">
              <w:rPr>
                <w:rFonts w:asciiTheme="minorHAnsi" w:hAnsiTheme="minorHAnsi" w:cstheme="minorHAnsi"/>
                <w:bCs/>
                <w:color w:val="000000"/>
                <w:sz w:val="22"/>
                <w:szCs w:val="22"/>
              </w:rPr>
              <w:t>.</w:t>
            </w:r>
          </w:p>
        </w:tc>
        <w:tc>
          <w:tcPr>
            <w:tcW w:w="1620" w:type="dxa"/>
          </w:tcPr>
          <w:p w14:paraId="1D110278" w14:textId="77777777" w:rsidR="00550759" w:rsidRPr="00282A40" w:rsidRDefault="009B70D9"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40</w:t>
            </w:r>
          </w:p>
        </w:tc>
      </w:tr>
      <w:tr w:rsidR="00550759" w:rsidRPr="00282A40" w14:paraId="50A5AFC3" w14:textId="77777777" w:rsidTr="0015204A">
        <w:tc>
          <w:tcPr>
            <w:tcW w:w="6925" w:type="dxa"/>
          </w:tcPr>
          <w:p w14:paraId="6692B4B4" w14:textId="77777777" w:rsidR="00A41FA5" w:rsidRPr="00282A40" w:rsidRDefault="00A41FA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Plan for implementing new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 </w:t>
            </w:r>
            <w:r w:rsidR="00121420">
              <w:rPr>
                <w:rFonts w:asciiTheme="minorHAnsi" w:hAnsiTheme="minorHAnsi" w:cstheme="minorHAnsi"/>
                <w:color w:val="000000"/>
                <w:sz w:val="22"/>
                <w:szCs w:val="22"/>
              </w:rPr>
              <w:t xml:space="preserve">training </w:t>
            </w:r>
            <w:r w:rsidRPr="00282A40">
              <w:rPr>
                <w:rFonts w:asciiTheme="minorHAnsi" w:hAnsiTheme="minorHAnsi" w:cstheme="minorHAnsi"/>
                <w:color w:val="000000"/>
                <w:sz w:val="22"/>
                <w:szCs w:val="22"/>
              </w:rPr>
              <w:t>slots, including:</w:t>
            </w:r>
          </w:p>
          <w:p w14:paraId="252B459E" w14:textId="77777777" w:rsidR="007D68B7" w:rsidRDefault="00A41FA5" w:rsidP="007D68B7">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The extent to which the residency</w:t>
            </w:r>
            <w:r w:rsidR="00121420">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slot(s) for which funding is requested represent an increase in the annual number of </w:t>
            </w:r>
            <w:proofErr w:type="spellStart"/>
            <w:r w:rsidRPr="00282A40">
              <w:rPr>
                <w:rFonts w:asciiTheme="minorHAnsi" w:hAnsiTheme="minorHAnsi" w:cstheme="minorHAnsi"/>
                <w:color w:val="000000"/>
                <w:sz w:val="22"/>
                <w:szCs w:val="22"/>
              </w:rPr>
              <w:t>FNP</w:t>
            </w:r>
            <w:proofErr w:type="spellEnd"/>
            <w:r w:rsidRPr="00282A40">
              <w:rPr>
                <w:rFonts w:asciiTheme="minorHAnsi" w:hAnsiTheme="minorHAnsi" w:cstheme="minorHAnsi"/>
                <w:color w:val="000000"/>
                <w:sz w:val="22"/>
                <w:szCs w:val="22"/>
              </w:rPr>
              <w:t xml:space="preserve"> residency </w:t>
            </w:r>
            <w:r w:rsidR="00121420">
              <w:rPr>
                <w:rFonts w:asciiTheme="minorHAnsi" w:hAnsiTheme="minorHAnsi" w:cstheme="minorHAnsi"/>
                <w:color w:val="000000"/>
                <w:sz w:val="22"/>
                <w:szCs w:val="22"/>
              </w:rPr>
              <w:t xml:space="preserve">training </w:t>
            </w:r>
            <w:r w:rsidRPr="00282A40">
              <w:rPr>
                <w:rFonts w:asciiTheme="minorHAnsi" w:hAnsiTheme="minorHAnsi" w:cstheme="minorHAnsi"/>
                <w:color w:val="000000"/>
                <w:sz w:val="22"/>
                <w:szCs w:val="22"/>
              </w:rPr>
              <w:t xml:space="preserve">slots offered by the </w:t>
            </w:r>
            <w:r w:rsidR="00585254" w:rsidRPr="002E2364">
              <w:rPr>
                <w:rFonts w:asciiTheme="minorHAnsi" w:hAnsiTheme="minorHAnsi" w:cstheme="minorHAnsi"/>
                <w:color w:val="000000"/>
                <w:sz w:val="22"/>
                <w:szCs w:val="22"/>
              </w:rPr>
              <w:t>CHC</w:t>
            </w:r>
            <w:r w:rsidRPr="00282A40">
              <w:rPr>
                <w:rFonts w:asciiTheme="minorHAnsi" w:hAnsiTheme="minorHAnsi" w:cstheme="minorHAnsi"/>
                <w:color w:val="000000"/>
                <w:sz w:val="22"/>
                <w:szCs w:val="22"/>
              </w:rPr>
              <w:t xml:space="preserve"> in the previous three years.</w:t>
            </w:r>
          </w:p>
          <w:p w14:paraId="081A8B47" w14:textId="77777777" w:rsidR="00CA675B" w:rsidRPr="007D68B7" w:rsidRDefault="00A41FA5" w:rsidP="007D68B7">
            <w:pPr>
              <w:pStyle w:val="ListParagraph"/>
              <w:numPr>
                <w:ilvl w:val="0"/>
                <w:numId w:val="26"/>
              </w:numPr>
              <w:spacing w:after="160"/>
              <w:rPr>
                <w:rFonts w:asciiTheme="minorHAnsi" w:hAnsiTheme="minorHAnsi" w:cstheme="minorHAnsi"/>
                <w:color w:val="000000"/>
                <w:sz w:val="22"/>
                <w:szCs w:val="22"/>
              </w:rPr>
            </w:pPr>
            <w:r w:rsidRPr="007D68B7">
              <w:rPr>
                <w:rFonts w:asciiTheme="minorHAnsi" w:hAnsiTheme="minorHAnsi" w:cstheme="minorHAnsi"/>
                <w:bCs/>
                <w:color w:val="000000"/>
                <w:sz w:val="22"/>
                <w:szCs w:val="22"/>
              </w:rPr>
              <w:t>The proposed strategy</w:t>
            </w:r>
            <w:r w:rsidR="009B70D9" w:rsidRPr="007D68B7">
              <w:rPr>
                <w:rFonts w:asciiTheme="minorHAnsi" w:hAnsiTheme="minorHAnsi" w:cstheme="minorHAnsi"/>
                <w:bCs/>
                <w:color w:val="000000"/>
                <w:sz w:val="22"/>
                <w:szCs w:val="22"/>
              </w:rPr>
              <w:t>, including</w:t>
            </w:r>
            <w:r w:rsidR="00F43814" w:rsidRPr="007D68B7">
              <w:rPr>
                <w:rFonts w:asciiTheme="minorHAnsi" w:hAnsiTheme="minorHAnsi" w:cstheme="minorHAnsi"/>
                <w:bCs/>
                <w:color w:val="000000"/>
                <w:sz w:val="22"/>
                <w:szCs w:val="22"/>
              </w:rPr>
              <w:t xml:space="preserve"> the work</w:t>
            </w:r>
            <w:r w:rsidR="009B70D9" w:rsidRPr="007D68B7">
              <w:rPr>
                <w:rFonts w:asciiTheme="minorHAnsi" w:hAnsiTheme="minorHAnsi" w:cstheme="minorHAnsi"/>
                <w:bCs/>
                <w:color w:val="000000"/>
                <w:sz w:val="22"/>
                <w:szCs w:val="22"/>
              </w:rPr>
              <w:t xml:space="preserve"> </w:t>
            </w:r>
            <w:r w:rsidR="00F43814" w:rsidRPr="007D68B7">
              <w:rPr>
                <w:rFonts w:asciiTheme="minorHAnsi" w:hAnsiTheme="minorHAnsi" w:cstheme="minorHAnsi"/>
                <w:bCs/>
                <w:color w:val="000000"/>
                <w:sz w:val="22"/>
                <w:szCs w:val="22"/>
              </w:rPr>
              <w:t>plan and deliverables</w:t>
            </w:r>
            <w:r w:rsidRPr="007D68B7">
              <w:rPr>
                <w:rFonts w:asciiTheme="minorHAnsi" w:hAnsiTheme="minorHAnsi" w:cstheme="minorHAnsi"/>
                <w:bCs/>
                <w:color w:val="000000"/>
                <w:sz w:val="22"/>
                <w:szCs w:val="22"/>
              </w:rPr>
              <w:t xml:space="preserve"> for developing and/or implementing a curriculum that includes</w:t>
            </w:r>
            <w:r w:rsidR="009B70D9" w:rsidRPr="007D68B7">
              <w:rPr>
                <w:rFonts w:asciiTheme="minorHAnsi" w:hAnsiTheme="minorHAnsi" w:cstheme="minorHAnsi"/>
                <w:bCs/>
                <w:color w:val="000000"/>
                <w:sz w:val="22"/>
                <w:szCs w:val="22"/>
              </w:rPr>
              <w:t>: 1)</w:t>
            </w:r>
            <w:r w:rsidRPr="007D68B7">
              <w:rPr>
                <w:rFonts w:asciiTheme="minorHAnsi" w:hAnsiTheme="minorHAnsi" w:cstheme="minorHAnsi"/>
                <w:bCs/>
                <w:color w:val="000000"/>
                <w:sz w:val="22"/>
                <w:szCs w:val="22"/>
              </w:rPr>
              <w:t xml:space="preserve"> the five curriculum elements and integrates the eight core competency domains outlined in the </w:t>
            </w:r>
            <w:proofErr w:type="spellStart"/>
            <w:r w:rsidRPr="007D68B7">
              <w:rPr>
                <w:rFonts w:asciiTheme="minorHAnsi" w:hAnsiTheme="minorHAnsi" w:cstheme="minorHAnsi"/>
                <w:bCs/>
                <w:color w:val="000000"/>
                <w:sz w:val="22"/>
                <w:szCs w:val="22"/>
              </w:rPr>
              <w:t>NNPRFTC</w:t>
            </w:r>
            <w:proofErr w:type="spellEnd"/>
            <w:r w:rsidRPr="007D68B7">
              <w:rPr>
                <w:rFonts w:asciiTheme="minorHAnsi" w:hAnsiTheme="minorHAnsi" w:cstheme="minorHAnsi"/>
                <w:bCs/>
                <w:color w:val="000000"/>
                <w:sz w:val="22"/>
                <w:szCs w:val="22"/>
              </w:rPr>
              <w:t xml:space="preserve"> Accreditation Standards</w:t>
            </w:r>
            <w:r w:rsidR="00CA675B" w:rsidRPr="007D68B7">
              <w:rPr>
                <w:rFonts w:asciiTheme="minorHAnsi" w:hAnsiTheme="minorHAnsi" w:cstheme="minorHAnsi"/>
                <w:bCs/>
                <w:color w:val="000000"/>
                <w:sz w:val="22"/>
                <w:szCs w:val="22"/>
              </w:rPr>
              <w:t>.</w:t>
            </w:r>
            <w:r w:rsidR="009B70D9" w:rsidRPr="007D68B7">
              <w:rPr>
                <w:rFonts w:asciiTheme="minorHAnsi" w:hAnsiTheme="minorHAnsi" w:cstheme="minorHAnsi"/>
                <w:bCs/>
                <w:color w:val="000000"/>
                <w:sz w:val="22"/>
                <w:szCs w:val="22"/>
              </w:rPr>
              <w:t xml:space="preserve"> 2) </w:t>
            </w:r>
            <w:r w:rsidR="00FA58DD" w:rsidRPr="007D68B7">
              <w:rPr>
                <w:rFonts w:asciiTheme="minorHAnsi" w:hAnsiTheme="minorHAnsi" w:cstheme="minorHAnsi"/>
                <w:bCs/>
                <w:color w:val="000000"/>
                <w:sz w:val="22"/>
                <w:szCs w:val="22"/>
              </w:rPr>
              <w:t xml:space="preserve">a plan for enabling </w:t>
            </w:r>
            <w:r w:rsidR="009B70D9" w:rsidRPr="007D68B7">
              <w:rPr>
                <w:rFonts w:asciiTheme="minorHAnsi" w:hAnsiTheme="minorHAnsi" w:cstheme="minorHAnsi"/>
                <w:bCs/>
                <w:color w:val="000000"/>
                <w:sz w:val="22"/>
                <w:szCs w:val="22"/>
              </w:rPr>
              <w:t xml:space="preserve">NPs </w:t>
            </w:r>
            <w:r w:rsidR="00FA58DD" w:rsidRPr="007D68B7">
              <w:rPr>
                <w:rFonts w:asciiTheme="minorHAnsi" w:hAnsiTheme="minorHAnsi" w:cstheme="minorHAnsi"/>
                <w:bCs/>
                <w:color w:val="000000"/>
                <w:sz w:val="22"/>
                <w:szCs w:val="22"/>
              </w:rPr>
              <w:t xml:space="preserve">transition </w:t>
            </w:r>
            <w:r w:rsidR="009B70D9" w:rsidRPr="007D68B7">
              <w:rPr>
                <w:rFonts w:asciiTheme="minorHAnsi" w:hAnsiTheme="minorHAnsi" w:cstheme="minorHAnsi"/>
                <w:bCs/>
                <w:color w:val="000000"/>
                <w:sz w:val="22"/>
                <w:szCs w:val="22"/>
              </w:rPr>
              <w:t xml:space="preserve">from novice to expert and </w:t>
            </w:r>
            <w:r w:rsidR="00FA58DD" w:rsidRPr="007D68B7">
              <w:rPr>
                <w:rFonts w:asciiTheme="minorHAnsi" w:hAnsiTheme="minorHAnsi" w:cstheme="minorHAnsi"/>
                <w:bCs/>
                <w:color w:val="000000"/>
                <w:sz w:val="22"/>
                <w:szCs w:val="22"/>
              </w:rPr>
              <w:t xml:space="preserve">sets </w:t>
            </w:r>
            <w:r w:rsidR="009B70D9" w:rsidRPr="007D68B7">
              <w:rPr>
                <w:rFonts w:asciiTheme="minorHAnsi" w:hAnsiTheme="minorHAnsi" w:cstheme="minorHAnsi"/>
                <w:bCs/>
                <w:color w:val="000000"/>
                <w:sz w:val="22"/>
                <w:szCs w:val="22"/>
              </w:rPr>
              <w:t>appropriate expectations of other colleagues and staff</w:t>
            </w:r>
            <w:r w:rsidR="009B70D9" w:rsidRPr="00282A40">
              <w:rPr>
                <w:rStyle w:val="FootnoteReference"/>
                <w:rFonts w:asciiTheme="minorHAnsi" w:hAnsiTheme="minorHAnsi" w:cstheme="minorHAnsi"/>
                <w:bCs/>
                <w:color w:val="000000"/>
                <w:sz w:val="22"/>
                <w:szCs w:val="22"/>
              </w:rPr>
              <w:footnoteReference w:id="4"/>
            </w:r>
            <w:r w:rsidR="009B70D9" w:rsidRPr="007D68B7">
              <w:rPr>
                <w:rFonts w:asciiTheme="minorHAnsi" w:hAnsiTheme="minorHAnsi" w:cstheme="minorHAnsi"/>
                <w:bCs/>
                <w:color w:val="000000"/>
                <w:sz w:val="22"/>
                <w:szCs w:val="22"/>
              </w:rPr>
              <w:t xml:space="preserve">; and 3) integrates continuous quality improvement activities. </w:t>
            </w:r>
          </w:p>
          <w:p w14:paraId="7D5DE434" w14:textId="77777777" w:rsidR="00F43814" w:rsidRPr="00282A40" w:rsidRDefault="00F43814"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w:t>
            </w:r>
            <w:r w:rsidR="00167385" w:rsidRPr="00282A40">
              <w:rPr>
                <w:rFonts w:asciiTheme="minorHAnsi" w:hAnsiTheme="minorHAnsi" w:cstheme="minorHAnsi"/>
                <w:bCs/>
                <w:color w:val="000000"/>
                <w:sz w:val="22"/>
                <w:szCs w:val="22"/>
              </w:rPr>
              <w:t>proposed evaluation plan of</w:t>
            </w:r>
            <w:r w:rsidRPr="00282A40">
              <w:rPr>
                <w:rFonts w:asciiTheme="minorHAnsi" w:hAnsiTheme="minorHAnsi" w:cstheme="minorHAnsi"/>
                <w:bCs/>
                <w:color w:val="000000"/>
                <w:sz w:val="22"/>
                <w:szCs w:val="22"/>
              </w:rPr>
              <w:t xml:space="preserve"> the </w:t>
            </w:r>
            <w:r w:rsidR="000B153C" w:rsidRPr="00282A40">
              <w:rPr>
                <w:rFonts w:asciiTheme="minorHAnsi" w:hAnsiTheme="minorHAnsi" w:cstheme="minorHAnsi"/>
                <w:bCs/>
                <w:color w:val="000000"/>
                <w:sz w:val="22"/>
                <w:szCs w:val="22"/>
              </w:rPr>
              <w:t xml:space="preserve">residency </w:t>
            </w:r>
            <w:r w:rsidRPr="00282A40">
              <w:rPr>
                <w:rFonts w:asciiTheme="minorHAnsi" w:hAnsiTheme="minorHAnsi" w:cstheme="minorHAnsi"/>
                <w:bCs/>
                <w:color w:val="000000"/>
                <w:sz w:val="22"/>
                <w:szCs w:val="22"/>
              </w:rPr>
              <w:t>program</w:t>
            </w:r>
            <w:r w:rsidR="000B153C" w:rsidRPr="00282A40">
              <w:rPr>
                <w:rFonts w:asciiTheme="minorHAnsi" w:hAnsiTheme="minorHAnsi" w:cstheme="minorHAnsi"/>
                <w:bCs/>
                <w:color w:val="000000"/>
                <w:sz w:val="22"/>
                <w:szCs w:val="22"/>
              </w:rPr>
              <w:t xml:space="preserve">. The plan must include results of any surveys, evaluations, </w:t>
            </w:r>
            <w:r w:rsidR="00167385" w:rsidRPr="00282A40">
              <w:rPr>
                <w:rFonts w:asciiTheme="minorHAnsi" w:hAnsiTheme="minorHAnsi" w:cstheme="minorHAnsi"/>
                <w:bCs/>
                <w:color w:val="000000"/>
                <w:sz w:val="22"/>
                <w:szCs w:val="22"/>
              </w:rPr>
              <w:t>pr</w:t>
            </w:r>
            <w:r w:rsidR="000B153C" w:rsidRPr="00282A40">
              <w:rPr>
                <w:rFonts w:asciiTheme="minorHAnsi" w:hAnsiTheme="minorHAnsi" w:cstheme="minorHAnsi"/>
                <w:bCs/>
                <w:color w:val="000000"/>
                <w:sz w:val="22"/>
                <w:szCs w:val="22"/>
              </w:rPr>
              <w:t>e-</w:t>
            </w:r>
            <w:r w:rsidR="00167385" w:rsidRPr="00282A40">
              <w:rPr>
                <w:rFonts w:asciiTheme="minorHAnsi" w:hAnsiTheme="minorHAnsi" w:cstheme="minorHAnsi"/>
                <w:bCs/>
                <w:color w:val="000000"/>
                <w:sz w:val="22"/>
                <w:szCs w:val="22"/>
              </w:rPr>
              <w:t xml:space="preserve">post </w:t>
            </w:r>
            <w:r w:rsidR="000B153C" w:rsidRPr="00282A40">
              <w:rPr>
                <w:rFonts w:asciiTheme="minorHAnsi" w:hAnsiTheme="minorHAnsi" w:cstheme="minorHAnsi"/>
                <w:bCs/>
                <w:color w:val="000000"/>
                <w:sz w:val="22"/>
                <w:szCs w:val="22"/>
              </w:rPr>
              <w:t xml:space="preserve">competency </w:t>
            </w:r>
            <w:r w:rsidR="00167385" w:rsidRPr="00282A40">
              <w:rPr>
                <w:rFonts w:asciiTheme="minorHAnsi" w:hAnsiTheme="minorHAnsi" w:cstheme="minorHAnsi"/>
                <w:bCs/>
                <w:color w:val="000000"/>
                <w:sz w:val="22"/>
                <w:szCs w:val="22"/>
              </w:rPr>
              <w:t>surveys of residents</w:t>
            </w:r>
            <w:r w:rsidR="000B153C" w:rsidRPr="00282A40">
              <w:rPr>
                <w:rFonts w:asciiTheme="minorHAnsi" w:hAnsiTheme="minorHAnsi" w:cstheme="minorHAnsi"/>
                <w:bCs/>
                <w:color w:val="000000"/>
                <w:sz w:val="22"/>
                <w:szCs w:val="22"/>
              </w:rPr>
              <w:t>,</w:t>
            </w:r>
            <w:r w:rsidR="00167385" w:rsidRPr="00282A40">
              <w:rPr>
                <w:rFonts w:asciiTheme="minorHAnsi" w:hAnsiTheme="minorHAnsi" w:cstheme="minorHAnsi"/>
                <w:bCs/>
                <w:color w:val="000000"/>
                <w:sz w:val="22"/>
                <w:szCs w:val="22"/>
              </w:rPr>
              <w:t xml:space="preserve"> and feedback from faculty and residents</w:t>
            </w:r>
            <w:r w:rsidR="000B153C" w:rsidRPr="00282A40">
              <w:rPr>
                <w:rFonts w:asciiTheme="minorHAnsi" w:hAnsiTheme="minorHAnsi" w:cstheme="minorHAnsi"/>
                <w:bCs/>
                <w:color w:val="000000"/>
                <w:sz w:val="22"/>
                <w:szCs w:val="22"/>
              </w:rPr>
              <w:t xml:space="preserve"> and/or staff used to track deliverables or outcomes of the program</w:t>
            </w:r>
            <w:r w:rsidR="00167385" w:rsidRPr="00282A40">
              <w:rPr>
                <w:rFonts w:asciiTheme="minorHAnsi" w:hAnsiTheme="minorHAnsi" w:cstheme="minorHAnsi"/>
                <w:bCs/>
                <w:color w:val="000000"/>
                <w:sz w:val="22"/>
                <w:szCs w:val="22"/>
              </w:rPr>
              <w:t>.</w:t>
            </w:r>
          </w:p>
          <w:p w14:paraId="16088EB0" w14:textId="77777777" w:rsidR="008210C5" w:rsidRPr="00282A40" w:rsidRDefault="008210C5"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The proposed plan for ensuring faculty and mentors/preceptors are qualified and are appropriately trained.</w:t>
            </w:r>
          </w:p>
          <w:p w14:paraId="6156A9B6" w14:textId="77777777" w:rsidR="00F43814" w:rsidRPr="00282A40" w:rsidRDefault="00F43814"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extent to which the proposed plan is </w:t>
            </w:r>
            <w:r w:rsidR="006E0ACA" w:rsidRPr="00282A40">
              <w:rPr>
                <w:rFonts w:asciiTheme="minorHAnsi" w:hAnsiTheme="minorHAnsi" w:cstheme="minorHAnsi"/>
                <w:bCs/>
                <w:color w:val="000000"/>
                <w:sz w:val="22"/>
                <w:szCs w:val="22"/>
              </w:rPr>
              <w:t>clearly described and</w:t>
            </w:r>
            <w:r w:rsidR="00167385" w:rsidRPr="00282A40">
              <w:rPr>
                <w:rFonts w:asciiTheme="minorHAnsi" w:hAnsiTheme="minorHAnsi" w:cstheme="minorHAnsi"/>
                <w:bCs/>
                <w:color w:val="000000"/>
                <w:sz w:val="22"/>
                <w:szCs w:val="22"/>
              </w:rPr>
              <w:t xml:space="preserve"> reasonable give</w:t>
            </w:r>
            <w:r w:rsidR="006E0ACA" w:rsidRPr="00282A40">
              <w:rPr>
                <w:rFonts w:asciiTheme="minorHAnsi" w:hAnsiTheme="minorHAnsi" w:cstheme="minorHAnsi"/>
                <w:bCs/>
                <w:color w:val="000000"/>
                <w:sz w:val="22"/>
                <w:szCs w:val="22"/>
              </w:rPr>
              <w:t>n</w:t>
            </w:r>
            <w:r w:rsidR="00167385" w:rsidRPr="00282A40">
              <w:rPr>
                <w:rFonts w:asciiTheme="minorHAnsi" w:hAnsiTheme="minorHAnsi" w:cstheme="minorHAnsi"/>
                <w:bCs/>
                <w:color w:val="000000"/>
                <w:sz w:val="22"/>
                <w:szCs w:val="22"/>
              </w:rPr>
              <w:t xml:space="preserve"> the resources and capacity of the organization.</w:t>
            </w:r>
          </w:p>
          <w:p w14:paraId="54B998A9" w14:textId="64A67A3F" w:rsidR="00CA675B" w:rsidRPr="00863E71" w:rsidRDefault="00CA675B"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w:t>
            </w:r>
            <w:r w:rsidR="006A6B4D">
              <w:rPr>
                <w:rFonts w:asciiTheme="minorHAnsi" w:hAnsiTheme="minorHAnsi" w:cstheme="minorHAnsi"/>
                <w:bCs/>
                <w:color w:val="000000"/>
                <w:sz w:val="22"/>
                <w:szCs w:val="22"/>
              </w:rPr>
              <w:t xml:space="preserve">potential of the </w:t>
            </w:r>
            <w:r w:rsidRPr="00282A40">
              <w:rPr>
                <w:rFonts w:asciiTheme="minorHAnsi" w:hAnsiTheme="minorHAnsi" w:cstheme="minorHAnsi"/>
                <w:bCs/>
                <w:color w:val="000000"/>
                <w:sz w:val="22"/>
                <w:szCs w:val="22"/>
              </w:rPr>
              <w:t>proposed recruitment strategy</w:t>
            </w:r>
            <w:r w:rsidR="006A6B4D">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to successfully engage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residents who meet the recommended </w:t>
            </w:r>
            <w:proofErr w:type="spellStart"/>
            <w:r w:rsidRPr="00282A40">
              <w:rPr>
                <w:rFonts w:asciiTheme="minorHAnsi" w:hAnsiTheme="minorHAnsi" w:cstheme="minorHAnsi"/>
                <w:bCs/>
                <w:color w:val="000000"/>
                <w:sz w:val="22"/>
                <w:szCs w:val="22"/>
              </w:rPr>
              <w:t>FNP</w:t>
            </w:r>
            <w:proofErr w:type="spellEnd"/>
            <w:r w:rsidRPr="00282A40">
              <w:rPr>
                <w:rFonts w:asciiTheme="minorHAnsi" w:hAnsiTheme="minorHAnsi" w:cstheme="minorHAnsi"/>
                <w:bCs/>
                <w:color w:val="000000"/>
                <w:sz w:val="22"/>
                <w:szCs w:val="22"/>
              </w:rPr>
              <w:t xml:space="preserve"> resident eligibility criteria. </w:t>
            </w:r>
          </w:p>
          <w:p w14:paraId="6F227AA9" w14:textId="77777777" w:rsidR="00863E71" w:rsidRPr="00282A40" w:rsidRDefault="00863E71" w:rsidP="00282A40">
            <w:pPr>
              <w:pStyle w:val="ListParagraph"/>
              <w:numPr>
                <w:ilvl w:val="0"/>
                <w:numId w:val="26"/>
              </w:numPr>
              <w:spacing w:after="16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The proposed strategy for sustaining </w:t>
            </w:r>
            <w:proofErr w:type="spellStart"/>
            <w:r>
              <w:rPr>
                <w:rFonts w:asciiTheme="minorHAnsi" w:hAnsiTheme="minorHAnsi" w:cstheme="minorHAnsi"/>
                <w:bCs/>
                <w:color w:val="000000"/>
                <w:sz w:val="22"/>
                <w:szCs w:val="22"/>
              </w:rPr>
              <w:t>FNP</w:t>
            </w:r>
            <w:proofErr w:type="spellEnd"/>
            <w:r>
              <w:rPr>
                <w:rFonts w:asciiTheme="minorHAnsi" w:hAnsiTheme="minorHAnsi" w:cstheme="minorHAnsi"/>
                <w:bCs/>
                <w:color w:val="000000"/>
                <w:sz w:val="22"/>
                <w:szCs w:val="22"/>
              </w:rPr>
              <w:t xml:space="preserve"> residency training at the CHC </w:t>
            </w:r>
            <w:r w:rsidR="00AC1394">
              <w:rPr>
                <w:rFonts w:asciiTheme="minorHAnsi" w:hAnsiTheme="minorHAnsi" w:cstheme="minorHAnsi"/>
                <w:bCs/>
                <w:color w:val="000000"/>
                <w:sz w:val="22"/>
                <w:szCs w:val="22"/>
              </w:rPr>
              <w:t>beyond program funding.</w:t>
            </w:r>
          </w:p>
          <w:p w14:paraId="18C89B7C" w14:textId="77777777" w:rsidR="00550759" w:rsidRPr="00282A40" w:rsidRDefault="007D68B7" w:rsidP="00585254">
            <w:pPr>
              <w:pStyle w:val="ListParagraph"/>
              <w:numPr>
                <w:ilvl w:val="0"/>
                <w:numId w:val="26"/>
              </w:numPr>
              <w:spacing w:after="160"/>
              <w:rPr>
                <w:rFonts w:asciiTheme="minorHAnsi" w:hAnsiTheme="minorHAnsi" w:cstheme="minorHAnsi"/>
                <w:color w:val="000000"/>
                <w:sz w:val="22"/>
                <w:szCs w:val="22"/>
              </w:rPr>
            </w:pPr>
            <w:r>
              <w:rPr>
                <w:rFonts w:asciiTheme="minorHAnsi" w:hAnsiTheme="minorHAnsi" w:cstheme="minorHAnsi"/>
                <w:bCs/>
                <w:color w:val="000000"/>
                <w:sz w:val="22"/>
                <w:szCs w:val="22"/>
              </w:rPr>
              <w:t>Clarity and a</w:t>
            </w:r>
            <w:r w:rsidR="00CA675B" w:rsidRPr="00282A40">
              <w:rPr>
                <w:rFonts w:asciiTheme="minorHAnsi" w:hAnsiTheme="minorHAnsi" w:cstheme="minorHAnsi"/>
                <w:bCs/>
                <w:color w:val="000000"/>
                <w:sz w:val="22"/>
                <w:szCs w:val="22"/>
              </w:rPr>
              <w:t>ppropriateness of the budget presented.</w:t>
            </w:r>
          </w:p>
        </w:tc>
        <w:tc>
          <w:tcPr>
            <w:tcW w:w="1620" w:type="dxa"/>
          </w:tcPr>
          <w:p w14:paraId="6301A1B6" w14:textId="77777777" w:rsidR="00550759" w:rsidRPr="00282A40" w:rsidRDefault="009B70D9"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40</w:t>
            </w:r>
          </w:p>
        </w:tc>
      </w:tr>
      <w:tr w:rsidR="00550759" w:rsidRPr="00282A40" w14:paraId="7E6E3CD4" w14:textId="77777777" w:rsidTr="0015204A">
        <w:tc>
          <w:tcPr>
            <w:tcW w:w="6925" w:type="dxa"/>
          </w:tcPr>
          <w:p w14:paraId="7F54B436" w14:textId="77777777" w:rsidR="00CA675B" w:rsidRPr="00282A40" w:rsidRDefault="00550759"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Sta</w:t>
            </w:r>
            <w:r w:rsidR="00CA675B" w:rsidRPr="00282A40">
              <w:rPr>
                <w:rFonts w:asciiTheme="minorHAnsi" w:hAnsiTheme="minorHAnsi" w:cstheme="minorHAnsi"/>
                <w:color w:val="000000"/>
                <w:sz w:val="22"/>
                <w:szCs w:val="22"/>
              </w:rPr>
              <w:t xml:space="preserve">ffing plan, including: </w:t>
            </w:r>
          </w:p>
          <w:p w14:paraId="6F927CCA" w14:textId="77777777" w:rsidR="000932C1" w:rsidRPr="00282A40" w:rsidRDefault="000932C1"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The extent to which the proposed staffing plan meets the expectations outlined in Attachment B</w:t>
            </w:r>
            <w:r w:rsidR="00A82A9B">
              <w:rPr>
                <w:rFonts w:asciiTheme="minorHAnsi" w:hAnsiTheme="minorHAnsi" w:cstheme="minorHAnsi"/>
                <w:color w:val="000000"/>
                <w:sz w:val="22"/>
                <w:szCs w:val="22"/>
              </w:rPr>
              <w:t>.</w:t>
            </w:r>
          </w:p>
          <w:p w14:paraId="61CA5747" w14:textId="77777777" w:rsidR="007B6AC2" w:rsidRPr="00282A40" w:rsidRDefault="000932C1"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Experience and qualifications of proposed leade</w:t>
            </w:r>
            <w:r w:rsidR="002E2364">
              <w:rPr>
                <w:rFonts w:asciiTheme="minorHAnsi" w:hAnsiTheme="minorHAnsi" w:cstheme="minorHAnsi"/>
                <w:color w:val="000000"/>
                <w:sz w:val="22"/>
                <w:szCs w:val="22"/>
              </w:rPr>
              <w:t>rs, faculty, trainers, and staff</w:t>
            </w:r>
            <w:r w:rsidR="00A82A9B">
              <w:rPr>
                <w:rFonts w:asciiTheme="minorHAnsi" w:hAnsiTheme="minorHAnsi" w:cstheme="minorHAnsi"/>
                <w:color w:val="000000"/>
                <w:sz w:val="22"/>
                <w:szCs w:val="22"/>
              </w:rPr>
              <w:t>,</w:t>
            </w:r>
            <w:r w:rsidR="00A82A9B" w:rsidRPr="00282A40">
              <w:rPr>
                <w:rFonts w:asciiTheme="minorHAnsi" w:hAnsiTheme="minorHAnsi" w:cstheme="minorHAnsi"/>
                <w:color w:val="000000"/>
                <w:sz w:val="22"/>
                <w:szCs w:val="22"/>
              </w:rPr>
              <w:t xml:space="preserve"> including </w:t>
            </w:r>
            <w:r w:rsidR="00A82A9B">
              <w:rPr>
                <w:rFonts w:asciiTheme="minorHAnsi" w:hAnsiTheme="minorHAnsi" w:cstheme="minorHAnsi"/>
                <w:color w:val="000000"/>
                <w:sz w:val="22"/>
                <w:szCs w:val="22"/>
              </w:rPr>
              <w:t xml:space="preserve">the </w:t>
            </w:r>
            <w:r w:rsidR="00A82A9B" w:rsidRPr="00282A40">
              <w:rPr>
                <w:rFonts w:asciiTheme="minorHAnsi" w:hAnsiTheme="minorHAnsi" w:cstheme="minorHAnsi"/>
                <w:color w:val="000000"/>
                <w:sz w:val="22"/>
                <w:szCs w:val="22"/>
              </w:rPr>
              <w:t>requirement that mentors and preceptors are appropriate trained</w:t>
            </w:r>
            <w:r w:rsidR="00A82A9B">
              <w:rPr>
                <w:rFonts w:asciiTheme="minorHAnsi" w:hAnsiTheme="minorHAnsi" w:cstheme="minorHAnsi"/>
                <w:color w:val="000000"/>
                <w:sz w:val="22"/>
                <w:szCs w:val="22"/>
              </w:rPr>
              <w:t>.</w:t>
            </w:r>
          </w:p>
          <w:p w14:paraId="2A832F69" w14:textId="77777777" w:rsidR="0044685B" w:rsidRPr="00585254" w:rsidRDefault="007B6AC2"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Experience and qualifications of any proposed partners, vendors, or consultants</w:t>
            </w:r>
            <w:r w:rsidR="0093063E" w:rsidRPr="00282A40">
              <w:rPr>
                <w:rFonts w:asciiTheme="minorHAnsi" w:hAnsiTheme="minorHAnsi" w:cstheme="minorHAnsi"/>
                <w:color w:val="000000"/>
                <w:sz w:val="22"/>
                <w:szCs w:val="22"/>
              </w:rPr>
              <w:t>.</w:t>
            </w:r>
          </w:p>
        </w:tc>
        <w:tc>
          <w:tcPr>
            <w:tcW w:w="1620" w:type="dxa"/>
          </w:tcPr>
          <w:p w14:paraId="05BEA936" w14:textId="77777777" w:rsidR="00550759" w:rsidRPr="00282A40" w:rsidRDefault="000932C1"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20</w:t>
            </w:r>
          </w:p>
        </w:tc>
      </w:tr>
      <w:tr w:rsidR="0003089C" w:rsidRPr="00282A40" w14:paraId="7F508852" w14:textId="77777777" w:rsidTr="00A3159B">
        <w:tc>
          <w:tcPr>
            <w:tcW w:w="6925" w:type="dxa"/>
            <w:shd w:val="clear" w:color="auto" w:fill="F2F2F2" w:themeFill="background1" w:themeFillShade="F2"/>
          </w:tcPr>
          <w:p w14:paraId="1D6C380A" w14:textId="6DBE0A05" w:rsidR="00FD5375" w:rsidRDefault="00FD5375" w:rsidP="00FD5375">
            <w:pPr>
              <w:spacing w:after="160"/>
              <w:rPr>
                <w:rFonts w:ascii="Calibri" w:hAnsi="Calibri" w:cs="Calibri"/>
                <w:bCs/>
                <w:sz w:val="22"/>
                <w:szCs w:val="22"/>
                <w:u w:val="single"/>
              </w:rPr>
            </w:pPr>
            <w:r>
              <w:rPr>
                <w:rFonts w:ascii="Calibri" w:hAnsi="Calibri" w:cs="Calibri"/>
                <w:bCs/>
                <w:sz w:val="22"/>
                <w:szCs w:val="22"/>
                <w:u w:val="single"/>
              </w:rPr>
              <w:t xml:space="preserve">For the CHCs awarded </w:t>
            </w:r>
            <w:proofErr w:type="spellStart"/>
            <w:r>
              <w:rPr>
                <w:rFonts w:ascii="Calibri" w:hAnsi="Calibri" w:cs="Calibri"/>
                <w:bCs/>
                <w:sz w:val="22"/>
                <w:szCs w:val="22"/>
                <w:u w:val="single"/>
              </w:rPr>
              <w:t>FNP</w:t>
            </w:r>
            <w:proofErr w:type="spellEnd"/>
            <w:r>
              <w:rPr>
                <w:rFonts w:ascii="Calibri" w:hAnsi="Calibri" w:cs="Calibri"/>
                <w:bCs/>
                <w:sz w:val="22"/>
                <w:szCs w:val="22"/>
                <w:u w:val="single"/>
              </w:rPr>
              <w:t xml:space="preserve"> residency slots previous award cycle only:</w:t>
            </w:r>
          </w:p>
          <w:p w14:paraId="5BAE899C"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sidRPr="006F618A">
              <w:rPr>
                <w:rFonts w:asciiTheme="minorHAnsi" w:hAnsiTheme="minorHAnsi" w:cstheme="minorHAnsi"/>
                <w:color w:val="000000"/>
                <w:sz w:val="22"/>
                <w:szCs w:val="22"/>
              </w:rPr>
              <w:t xml:space="preserve">Progress made </w:t>
            </w:r>
            <w:r>
              <w:rPr>
                <w:rFonts w:asciiTheme="minorHAnsi" w:hAnsiTheme="minorHAnsi" w:cstheme="minorHAnsi"/>
                <w:color w:val="000000"/>
                <w:sz w:val="22"/>
                <w:szCs w:val="22"/>
              </w:rPr>
              <w:t xml:space="preserve">in the first year of the </w:t>
            </w:r>
            <w:proofErr w:type="spellStart"/>
            <w:r>
              <w:rPr>
                <w:rFonts w:asciiTheme="minorHAnsi" w:hAnsiTheme="minorHAnsi" w:cstheme="minorHAnsi"/>
                <w:color w:val="000000"/>
                <w:sz w:val="22"/>
                <w:szCs w:val="22"/>
              </w:rPr>
              <w:t>FNP</w:t>
            </w:r>
            <w:proofErr w:type="spellEnd"/>
            <w:r>
              <w:rPr>
                <w:rFonts w:asciiTheme="minorHAnsi" w:hAnsiTheme="minorHAnsi" w:cstheme="minorHAnsi"/>
                <w:color w:val="000000"/>
                <w:sz w:val="22"/>
                <w:szCs w:val="22"/>
              </w:rPr>
              <w:t xml:space="preserve"> residency program.</w:t>
            </w:r>
          </w:p>
          <w:p w14:paraId="51E2056E"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The extent to which the p</w:t>
            </w:r>
            <w:r w:rsidRPr="006F618A">
              <w:rPr>
                <w:rFonts w:asciiTheme="minorHAnsi" w:hAnsiTheme="minorHAnsi" w:cstheme="minorHAnsi"/>
                <w:color w:val="000000"/>
                <w:sz w:val="22"/>
                <w:szCs w:val="22"/>
              </w:rPr>
              <w:t xml:space="preserve">rogram </w:t>
            </w:r>
            <w:r w:rsidRPr="00EE4C25">
              <w:rPr>
                <w:rFonts w:asciiTheme="minorHAnsi" w:hAnsiTheme="minorHAnsi" w:cstheme="minorHAnsi"/>
                <w:color w:val="000000"/>
                <w:sz w:val="22"/>
                <w:szCs w:val="22"/>
              </w:rPr>
              <w:t>accomplished intended goals.</w:t>
            </w:r>
          </w:p>
          <w:p w14:paraId="66F72C0B"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How the p</w:t>
            </w:r>
            <w:r w:rsidRPr="006F618A">
              <w:rPr>
                <w:rFonts w:asciiTheme="minorHAnsi" w:hAnsiTheme="minorHAnsi" w:cstheme="minorHAnsi"/>
                <w:color w:val="000000"/>
                <w:sz w:val="22"/>
                <w:szCs w:val="22"/>
              </w:rPr>
              <w:t>rogram</w:t>
            </w:r>
            <w:r>
              <w:rPr>
                <w:rFonts w:asciiTheme="minorHAnsi" w:hAnsiTheme="minorHAnsi" w:cstheme="minorHAnsi"/>
                <w:color w:val="000000"/>
                <w:sz w:val="22"/>
                <w:szCs w:val="22"/>
              </w:rPr>
              <w:t xml:space="preserve"> alleviated</w:t>
            </w:r>
            <w:r w:rsidRPr="006F618A">
              <w:rPr>
                <w:rFonts w:asciiTheme="minorHAnsi" w:hAnsiTheme="minorHAnsi" w:cstheme="minorHAnsi"/>
                <w:color w:val="000000"/>
                <w:sz w:val="22"/>
                <w:szCs w:val="22"/>
              </w:rPr>
              <w:t xml:space="preserve"> obstacles and challenges encountered </w:t>
            </w:r>
            <w:r w:rsidRPr="00EE4C25">
              <w:rPr>
                <w:rFonts w:asciiTheme="minorHAnsi" w:hAnsiTheme="minorHAnsi" w:cstheme="minorHAnsi"/>
                <w:color w:val="000000"/>
                <w:sz w:val="22"/>
                <w:szCs w:val="22"/>
              </w:rPr>
              <w:t>in the first year.</w:t>
            </w:r>
          </w:p>
          <w:p w14:paraId="33618F18"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Experience from l</w:t>
            </w:r>
            <w:r w:rsidRPr="006F618A">
              <w:rPr>
                <w:rFonts w:asciiTheme="minorHAnsi" w:hAnsiTheme="minorHAnsi" w:cstheme="minorHAnsi"/>
                <w:color w:val="000000"/>
                <w:sz w:val="22"/>
                <w:szCs w:val="22"/>
              </w:rPr>
              <w:t>earnings made so far</w:t>
            </w:r>
          </w:p>
          <w:p w14:paraId="615D513D" w14:textId="5ECE7342" w:rsidR="0003089C" w:rsidRPr="00E20212" w:rsidRDefault="0003089C" w:rsidP="00E20212">
            <w:pPr>
              <w:spacing w:after="160"/>
              <w:rPr>
                <w:rFonts w:asciiTheme="minorHAnsi" w:hAnsiTheme="minorHAnsi" w:cstheme="minorHAnsi"/>
                <w:color w:val="000000"/>
                <w:sz w:val="22"/>
                <w:szCs w:val="22"/>
                <w:u w:val="single"/>
              </w:rPr>
            </w:pPr>
          </w:p>
        </w:tc>
        <w:tc>
          <w:tcPr>
            <w:tcW w:w="1620" w:type="dxa"/>
            <w:shd w:val="clear" w:color="auto" w:fill="F2F2F2" w:themeFill="background1" w:themeFillShade="F2"/>
          </w:tcPr>
          <w:p w14:paraId="54028260" w14:textId="51268021" w:rsidR="0003089C" w:rsidRPr="00282A40" w:rsidRDefault="00FD5375"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5</w:t>
            </w:r>
          </w:p>
        </w:tc>
      </w:tr>
    </w:tbl>
    <w:p w14:paraId="66208467" w14:textId="7CDA14A9" w:rsidR="00CA6353" w:rsidRPr="00282A40" w:rsidRDefault="00CA6353" w:rsidP="00282A40">
      <w:pPr>
        <w:spacing w:after="160"/>
        <w:rPr>
          <w:rFonts w:asciiTheme="minorHAnsi" w:hAnsiTheme="minorHAnsi" w:cstheme="minorHAnsi"/>
          <w:sz w:val="22"/>
          <w:szCs w:val="22"/>
        </w:rPr>
      </w:pPr>
      <w:bookmarkStart w:id="2" w:name="_Hlk516579792"/>
    </w:p>
    <w:p w14:paraId="08845922" w14:textId="77777777" w:rsidR="00CA6353" w:rsidRPr="00F557B8" w:rsidRDefault="000F0B32" w:rsidP="00282A40">
      <w:pPr>
        <w:spacing w:after="160"/>
        <w:rPr>
          <w:rFonts w:asciiTheme="minorHAnsi" w:hAnsiTheme="minorHAnsi" w:cstheme="minorHAnsi"/>
          <w:sz w:val="22"/>
          <w:szCs w:val="22"/>
        </w:rPr>
      </w:pPr>
      <w:proofErr w:type="spellStart"/>
      <w:r>
        <w:rPr>
          <w:rFonts w:asciiTheme="minorHAnsi" w:hAnsiTheme="minorHAnsi" w:cstheme="minorHAnsi"/>
          <w:sz w:val="22"/>
          <w:szCs w:val="22"/>
        </w:rPr>
        <w:t>Mass</w:t>
      </w:r>
      <w:r w:rsidR="008628A1">
        <w:rPr>
          <w:rFonts w:asciiTheme="minorHAnsi" w:hAnsiTheme="minorHAnsi" w:cstheme="minorHAnsi"/>
          <w:sz w:val="22"/>
          <w:szCs w:val="22"/>
        </w:rPr>
        <w:t>League</w:t>
      </w:r>
      <w:proofErr w:type="spellEnd"/>
      <w:r w:rsidR="000932C1" w:rsidRPr="00A82A9B">
        <w:rPr>
          <w:rFonts w:asciiTheme="minorHAnsi" w:hAnsiTheme="minorHAnsi" w:cstheme="minorHAnsi"/>
          <w:sz w:val="22"/>
          <w:szCs w:val="22"/>
        </w:rPr>
        <w:t xml:space="preserve"> and </w:t>
      </w:r>
      <w:proofErr w:type="spellStart"/>
      <w:r w:rsidR="000932C1" w:rsidRPr="00A82A9B">
        <w:rPr>
          <w:rFonts w:asciiTheme="minorHAnsi" w:hAnsiTheme="minorHAnsi" w:cstheme="minorHAnsi"/>
          <w:sz w:val="22"/>
          <w:szCs w:val="22"/>
        </w:rPr>
        <w:t>EOHHS</w:t>
      </w:r>
      <w:proofErr w:type="spellEnd"/>
      <w:r w:rsidR="000932C1" w:rsidRPr="00A82A9B">
        <w:rPr>
          <w:rFonts w:asciiTheme="minorHAnsi" w:hAnsiTheme="minorHAnsi" w:cstheme="minorHAnsi"/>
          <w:sz w:val="22"/>
          <w:szCs w:val="22"/>
        </w:rPr>
        <w:t xml:space="preserve"> reserve the right to request additional information from any applicant or partner referenced in the proposal to ensure that the review committee has a complete understanding of the proposed program and qualifications of the applicant. </w:t>
      </w:r>
      <w:proofErr w:type="spellStart"/>
      <w:r w:rsidR="00746F58">
        <w:rPr>
          <w:rFonts w:asciiTheme="minorHAnsi" w:hAnsiTheme="minorHAnsi" w:cstheme="minorHAnsi"/>
          <w:sz w:val="22"/>
          <w:szCs w:val="22"/>
        </w:rPr>
        <w:t>Mass</w:t>
      </w:r>
      <w:r w:rsidR="008628A1">
        <w:rPr>
          <w:rFonts w:asciiTheme="minorHAnsi" w:hAnsiTheme="minorHAnsi" w:cstheme="minorHAnsi"/>
          <w:sz w:val="22"/>
          <w:szCs w:val="22"/>
        </w:rPr>
        <w:t>League</w:t>
      </w:r>
      <w:proofErr w:type="spellEnd"/>
      <w:r w:rsidR="000932C1" w:rsidRPr="00A82A9B">
        <w:rPr>
          <w:rFonts w:asciiTheme="minorHAnsi" w:hAnsiTheme="minorHAnsi" w:cstheme="minorHAnsi"/>
          <w:sz w:val="22"/>
          <w:szCs w:val="22"/>
        </w:rPr>
        <w:t xml:space="preserve"> and </w:t>
      </w:r>
      <w:proofErr w:type="spellStart"/>
      <w:r w:rsidR="009001B5" w:rsidRPr="00A82A9B">
        <w:rPr>
          <w:rFonts w:asciiTheme="minorHAnsi" w:hAnsiTheme="minorHAnsi" w:cstheme="minorHAnsi"/>
          <w:sz w:val="22"/>
          <w:szCs w:val="22"/>
        </w:rPr>
        <w:t>EOHHS</w:t>
      </w:r>
      <w:proofErr w:type="spellEnd"/>
      <w:r w:rsidR="009001B5" w:rsidRPr="00A82A9B">
        <w:rPr>
          <w:rFonts w:asciiTheme="minorHAnsi" w:hAnsiTheme="minorHAnsi" w:cstheme="minorHAnsi"/>
          <w:sz w:val="22"/>
          <w:szCs w:val="22"/>
        </w:rPr>
        <w:t xml:space="preserve"> reserve</w:t>
      </w:r>
      <w:r w:rsidR="00AE04E0" w:rsidRPr="00A82A9B">
        <w:rPr>
          <w:rFonts w:asciiTheme="minorHAnsi" w:hAnsiTheme="minorHAnsi" w:cstheme="minorHAnsi"/>
          <w:sz w:val="22"/>
          <w:szCs w:val="22"/>
        </w:rPr>
        <w:t xml:space="preserve"> the right</w:t>
      </w:r>
      <w:r w:rsidR="009001B5" w:rsidRPr="00A82A9B">
        <w:rPr>
          <w:rFonts w:asciiTheme="minorHAnsi" w:hAnsiTheme="minorHAnsi" w:cstheme="minorHAnsi"/>
          <w:sz w:val="22"/>
          <w:szCs w:val="22"/>
        </w:rPr>
        <w:t xml:space="preserve"> </w:t>
      </w:r>
      <w:r w:rsidR="00453277" w:rsidRPr="00A82A9B">
        <w:rPr>
          <w:rFonts w:asciiTheme="minorHAnsi" w:hAnsiTheme="minorHAnsi" w:cstheme="minorHAnsi"/>
          <w:sz w:val="22"/>
          <w:szCs w:val="22"/>
        </w:rPr>
        <w:t xml:space="preserve">to consider other criteria in making competitive awards among </w:t>
      </w:r>
      <w:r w:rsidR="009001B5" w:rsidRPr="00A82A9B">
        <w:rPr>
          <w:rFonts w:asciiTheme="minorHAnsi" w:hAnsiTheme="minorHAnsi" w:cstheme="minorHAnsi"/>
          <w:sz w:val="22"/>
          <w:szCs w:val="22"/>
        </w:rPr>
        <w:t>comparable qualified applicants, and make the final determination of awards.</w:t>
      </w:r>
      <w:r w:rsidR="00453277" w:rsidRPr="00A82A9B">
        <w:rPr>
          <w:rFonts w:asciiTheme="minorHAnsi" w:hAnsiTheme="minorHAnsi" w:cstheme="minorHAnsi"/>
          <w:sz w:val="22"/>
          <w:szCs w:val="22"/>
        </w:rPr>
        <w:t xml:space="preserve"> </w:t>
      </w:r>
      <w:proofErr w:type="spellStart"/>
      <w:r w:rsidR="00746F58">
        <w:rPr>
          <w:rFonts w:asciiTheme="minorHAnsi" w:hAnsiTheme="minorHAnsi" w:cstheme="minorHAnsi"/>
          <w:sz w:val="22"/>
          <w:szCs w:val="22"/>
        </w:rPr>
        <w:t>Mass</w:t>
      </w:r>
      <w:r w:rsidR="008628A1">
        <w:rPr>
          <w:rFonts w:asciiTheme="minorHAnsi" w:hAnsiTheme="minorHAnsi" w:cstheme="minorHAnsi"/>
          <w:sz w:val="22"/>
          <w:szCs w:val="22"/>
        </w:rPr>
        <w:t>League</w:t>
      </w:r>
      <w:proofErr w:type="spellEnd"/>
      <w:r w:rsidR="000932C1" w:rsidRPr="00A82A9B">
        <w:rPr>
          <w:rFonts w:asciiTheme="minorHAnsi" w:hAnsiTheme="minorHAnsi" w:cstheme="minorHAnsi"/>
          <w:sz w:val="22"/>
          <w:szCs w:val="22"/>
        </w:rPr>
        <w:t xml:space="preserve"> and </w:t>
      </w:r>
      <w:proofErr w:type="spellStart"/>
      <w:r w:rsidR="00453277" w:rsidRPr="00A82A9B">
        <w:rPr>
          <w:rFonts w:asciiTheme="minorHAnsi" w:hAnsiTheme="minorHAnsi" w:cstheme="minorHAnsi"/>
          <w:sz w:val="22"/>
          <w:szCs w:val="22"/>
        </w:rPr>
        <w:t>EOHHS</w:t>
      </w:r>
      <w:proofErr w:type="spellEnd"/>
      <w:r w:rsidR="00453277" w:rsidRPr="00A82A9B">
        <w:rPr>
          <w:rFonts w:asciiTheme="minorHAnsi" w:hAnsiTheme="minorHAnsi" w:cstheme="minorHAnsi"/>
          <w:sz w:val="22"/>
          <w:szCs w:val="22"/>
        </w:rPr>
        <w:t xml:space="preserve"> reserve the right to reject any and all applications, in whole or in part, if deemed to be in t</w:t>
      </w:r>
      <w:r w:rsidR="00356E19" w:rsidRPr="00A82A9B">
        <w:rPr>
          <w:rFonts w:asciiTheme="minorHAnsi" w:hAnsiTheme="minorHAnsi" w:cstheme="minorHAnsi"/>
          <w:sz w:val="22"/>
          <w:szCs w:val="22"/>
        </w:rPr>
        <w:t xml:space="preserve">he interest of </w:t>
      </w:r>
      <w:proofErr w:type="spellStart"/>
      <w:r w:rsidR="00746F58">
        <w:rPr>
          <w:rFonts w:asciiTheme="minorHAnsi" w:hAnsiTheme="minorHAnsi" w:cstheme="minorHAnsi"/>
          <w:sz w:val="22"/>
          <w:szCs w:val="22"/>
        </w:rPr>
        <w:t>Mass</w:t>
      </w:r>
      <w:r w:rsidR="008628A1">
        <w:rPr>
          <w:rFonts w:asciiTheme="minorHAnsi" w:hAnsiTheme="minorHAnsi" w:cstheme="minorHAnsi"/>
          <w:sz w:val="22"/>
          <w:szCs w:val="22"/>
        </w:rPr>
        <w:t>League</w:t>
      </w:r>
      <w:proofErr w:type="spellEnd"/>
      <w:r w:rsidR="000932C1" w:rsidRPr="00A82A9B">
        <w:rPr>
          <w:rFonts w:asciiTheme="minorHAnsi" w:hAnsiTheme="minorHAnsi" w:cstheme="minorHAnsi"/>
          <w:sz w:val="22"/>
          <w:szCs w:val="22"/>
        </w:rPr>
        <w:t xml:space="preserve"> and </w:t>
      </w:r>
      <w:proofErr w:type="spellStart"/>
      <w:r w:rsidR="00356E19" w:rsidRPr="00A82A9B">
        <w:rPr>
          <w:rFonts w:asciiTheme="minorHAnsi" w:hAnsiTheme="minorHAnsi" w:cstheme="minorHAnsi"/>
          <w:sz w:val="22"/>
          <w:szCs w:val="22"/>
        </w:rPr>
        <w:t>EOHHS</w:t>
      </w:r>
      <w:proofErr w:type="spellEnd"/>
      <w:r w:rsidR="00356E19" w:rsidRPr="00A82A9B">
        <w:rPr>
          <w:rFonts w:asciiTheme="minorHAnsi" w:hAnsiTheme="minorHAnsi" w:cstheme="minorHAnsi"/>
          <w:sz w:val="22"/>
          <w:szCs w:val="22"/>
        </w:rPr>
        <w:t xml:space="preserve"> to do so. </w:t>
      </w:r>
    </w:p>
    <w:p w14:paraId="585C2E8A" w14:textId="77777777" w:rsidR="00653A3F" w:rsidRPr="007D68B7" w:rsidRDefault="00356E19" w:rsidP="00783C76">
      <w:pPr>
        <w:spacing w:after="160"/>
        <w:rPr>
          <w:rFonts w:asciiTheme="minorHAnsi" w:hAnsiTheme="minorHAnsi" w:cstheme="minorHAnsi"/>
          <w:sz w:val="22"/>
          <w:szCs w:val="22"/>
        </w:rPr>
      </w:pPr>
      <w:r w:rsidRPr="007D68B7">
        <w:rPr>
          <w:rFonts w:asciiTheme="minorHAnsi" w:hAnsiTheme="minorHAnsi" w:cstheme="minorHAnsi"/>
          <w:sz w:val="22"/>
          <w:szCs w:val="22"/>
        </w:rPr>
        <w:t>This</w:t>
      </w:r>
      <w:r w:rsidR="007D68B7" w:rsidRPr="007D68B7">
        <w:rPr>
          <w:rFonts w:asciiTheme="minorHAnsi" w:hAnsiTheme="minorHAnsi" w:cstheme="minorHAnsi"/>
          <w:sz w:val="22"/>
          <w:szCs w:val="22"/>
        </w:rPr>
        <w:t xml:space="preserve"> RFP</w:t>
      </w:r>
      <w:r w:rsidRPr="007D68B7">
        <w:rPr>
          <w:rFonts w:asciiTheme="minorHAnsi" w:hAnsiTheme="minorHAnsi" w:cstheme="minorHAnsi"/>
          <w:sz w:val="22"/>
          <w:szCs w:val="22"/>
        </w:rPr>
        <w:t xml:space="preserve"> does not commit </w:t>
      </w:r>
      <w:proofErr w:type="spellStart"/>
      <w:r w:rsidR="00746F58">
        <w:rPr>
          <w:rFonts w:asciiTheme="minorHAnsi" w:hAnsiTheme="minorHAnsi" w:cstheme="minorHAnsi"/>
          <w:sz w:val="22"/>
          <w:szCs w:val="22"/>
        </w:rPr>
        <w:t>Mass</w:t>
      </w:r>
      <w:r w:rsidR="008628A1">
        <w:rPr>
          <w:rFonts w:asciiTheme="minorHAnsi" w:hAnsiTheme="minorHAnsi" w:cstheme="minorHAnsi"/>
          <w:sz w:val="22"/>
          <w:szCs w:val="22"/>
        </w:rPr>
        <w:t>League</w:t>
      </w:r>
      <w:proofErr w:type="spellEnd"/>
      <w:r w:rsidR="00A82A9B" w:rsidRPr="007D68B7">
        <w:rPr>
          <w:rFonts w:asciiTheme="minorHAnsi" w:hAnsiTheme="minorHAnsi" w:cstheme="minorHAnsi"/>
          <w:sz w:val="22"/>
          <w:szCs w:val="22"/>
        </w:rPr>
        <w:t xml:space="preserve"> or </w:t>
      </w:r>
      <w:proofErr w:type="spellStart"/>
      <w:r w:rsidRPr="007D68B7">
        <w:rPr>
          <w:rFonts w:asciiTheme="minorHAnsi" w:hAnsiTheme="minorHAnsi" w:cstheme="minorHAnsi"/>
          <w:sz w:val="22"/>
          <w:szCs w:val="22"/>
        </w:rPr>
        <w:t>EOHHS</w:t>
      </w:r>
      <w:proofErr w:type="spellEnd"/>
      <w:r w:rsidRPr="007D68B7">
        <w:rPr>
          <w:rFonts w:asciiTheme="minorHAnsi" w:hAnsiTheme="minorHAnsi" w:cstheme="minorHAnsi"/>
          <w:sz w:val="22"/>
          <w:szCs w:val="22"/>
        </w:rPr>
        <w:t xml:space="preserve"> to award any contracts.</w:t>
      </w:r>
      <w:r w:rsidR="007D68B7" w:rsidRPr="007D68B7">
        <w:rPr>
          <w:rFonts w:cstheme="minorHAnsi"/>
          <w:sz w:val="22"/>
          <w:szCs w:val="22"/>
        </w:rPr>
        <w:t xml:space="preserve"> </w:t>
      </w:r>
      <w:r w:rsidR="007D68B7" w:rsidRPr="007D68B7">
        <w:rPr>
          <w:rFonts w:asciiTheme="minorHAnsi" w:hAnsiTheme="minorHAnsi" w:cstheme="minorHAnsi"/>
          <w:sz w:val="22"/>
          <w:szCs w:val="22"/>
        </w:rPr>
        <w:t xml:space="preserve">Upon submission, all applications become the property of </w:t>
      </w:r>
      <w:proofErr w:type="spellStart"/>
      <w:r w:rsidR="00746F58">
        <w:rPr>
          <w:rFonts w:asciiTheme="minorHAnsi" w:hAnsiTheme="minorHAnsi" w:cstheme="minorHAnsi"/>
          <w:sz w:val="22"/>
          <w:szCs w:val="22"/>
        </w:rPr>
        <w:t>Mass</w:t>
      </w:r>
      <w:r w:rsidR="007D68B7" w:rsidRPr="007D68B7">
        <w:rPr>
          <w:rFonts w:asciiTheme="minorHAnsi" w:hAnsiTheme="minorHAnsi" w:cstheme="minorHAnsi"/>
          <w:sz w:val="22"/>
          <w:szCs w:val="22"/>
        </w:rPr>
        <w:t>League</w:t>
      </w:r>
      <w:proofErr w:type="spellEnd"/>
      <w:r w:rsidR="007D68B7" w:rsidRPr="007D68B7">
        <w:rPr>
          <w:rFonts w:asciiTheme="minorHAnsi" w:hAnsiTheme="minorHAnsi" w:cstheme="minorHAnsi"/>
          <w:sz w:val="22"/>
          <w:szCs w:val="22"/>
        </w:rPr>
        <w:t>.</w:t>
      </w:r>
      <w:r w:rsidR="007D68B7" w:rsidRPr="007D68B7" w:rsidDel="00616E22">
        <w:rPr>
          <w:rFonts w:asciiTheme="minorHAnsi" w:hAnsiTheme="minorHAnsi" w:cstheme="minorHAnsi"/>
          <w:sz w:val="22"/>
          <w:szCs w:val="22"/>
        </w:rPr>
        <w:t xml:space="preserve"> </w:t>
      </w:r>
      <w:r w:rsidR="00CA6353" w:rsidRPr="007D68B7">
        <w:rPr>
          <w:rFonts w:asciiTheme="minorHAnsi" w:hAnsiTheme="minorHAnsi" w:cstheme="minorHAnsi"/>
          <w:sz w:val="22"/>
          <w:szCs w:val="22"/>
        </w:rPr>
        <w:t xml:space="preserve"> </w:t>
      </w:r>
    </w:p>
    <w:p w14:paraId="63723F05" w14:textId="77777777" w:rsidR="00653A3F" w:rsidRPr="00F557B8" w:rsidRDefault="00CA6353" w:rsidP="00282A40">
      <w:pPr>
        <w:spacing w:after="160"/>
        <w:rPr>
          <w:rFonts w:asciiTheme="minorHAnsi" w:hAnsiTheme="minorHAnsi" w:cstheme="minorHAnsi"/>
          <w:b/>
          <w:sz w:val="22"/>
          <w:szCs w:val="22"/>
          <w:u w:val="single"/>
        </w:rPr>
      </w:pPr>
      <w:r w:rsidRPr="00F557B8">
        <w:rPr>
          <w:rFonts w:asciiTheme="minorHAnsi" w:hAnsiTheme="minorHAnsi" w:cstheme="minorHAnsi"/>
          <w:b/>
          <w:sz w:val="22"/>
          <w:szCs w:val="22"/>
          <w:u w:val="single"/>
        </w:rPr>
        <w:t>Project Terms and Conditions</w:t>
      </w:r>
      <w:r w:rsidR="000932C1" w:rsidRPr="00F557B8">
        <w:rPr>
          <w:rFonts w:asciiTheme="minorHAnsi" w:hAnsiTheme="minorHAnsi" w:cstheme="minorHAnsi"/>
          <w:b/>
          <w:sz w:val="22"/>
          <w:szCs w:val="22"/>
          <w:u w:val="single"/>
        </w:rPr>
        <w:t>:</w:t>
      </w:r>
    </w:p>
    <w:p w14:paraId="30E88952" w14:textId="34B66F49" w:rsidR="00CA6353" w:rsidRDefault="00CA6353" w:rsidP="00282A40">
      <w:pPr>
        <w:spacing w:after="160"/>
        <w:rPr>
          <w:rFonts w:asciiTheme="minorHAnsi" w:hAnsiTheme="minorHAnsi" w:cstheme="minorHAnsi"/>
          <w:sz w:val="22"/>
          <w:szCs w:val="22"/>
        </w:rPr>
      </w:pPr>
      <w:r w:rsidRPr="00F557B8">
        <w:rPr>
          <w:rFonts w:asciiTheme="minorHAnsi" w:hAnsiTheme="minorHAnsi" w:cstheme="minorHAnsi"/>
          <w:sz w:val="22"/>
          <w:szCs w:val="22"/>
        </w:rPr>
        <w:t xml:space="preserve">Applicants awarded funding will be required to abide by </w:t>
      </w:r>
      <w:proofErr w:type="spellStart"/>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F557B8" w:rsidRPr="00A82A9B">
        <w:rPr>
          <w:rFonts w:asciiTheme="minorHAnsi" w:hAnsiTheme="minorHAnsi" w:cstheme="minorHAnsi"/>
          <w:sz w:val="22"/>
          <w:szCs w:val="22"/>
        </w:rPr>
        <w:t>’s</w:t>
      </w:r>
      <w:proofErr w:type="spellEnd"/>
      <w:r w:rsidRPr="00F557B8">
        <w:rPr>
          <w:rFonts w:asciiTheme="minorHAnsi" w:hAnsiTheme="minorHAnsi" w:cstheme="minorHAnsi"/>
          <w:sz w:val="22"/>
          <w:szCs w:val="22"/>
        </w:rPr>
        <w:t xml:space="preserve"> Standard Contract Terms and Conditions. Applicants may review these terms and conditions prior to submitting their app</w:t>
      </w:r>
      <w:r w:rsidR="003137EB">
        <w:rPr>
          <w:rFonts w:asciiTheme="minorHAnsi" w:hAnsiTheme="minorHAnsi" w:cstheme="minorHAnsi"/>
          <w:sz w:val="22"/>
          <w:szCs w:val="22"/>
        </w:rPr>
        <w:t xml:space="preserve">lication by contacting </w:t>
      </w:r>
      <w:r w:rsidR="00746F58">
        <w:rPr>
          <w:rFonts w:asciiTheme="minorHAnsi" w:hAnsiTheme="minorHAnsi" w:cstheme="minorHAnsi"/>
          <w:sz w:val="22"/>
          <w:szCs w:val="22"/>
        </w:rPr>
        <w:t>Nikki Simpson</w:t>
      </w:r>
      <w:r w:rsidRPr="00F557B8">
        <w:rPr>
          <w:rFonts w:asciiTheme="minorHAnsi" w:hAnsiTheme="minorHAnsi" w:cstheme="minorHAnsi"/>
          <w:sz w:val="22"/>
          <w:szCs w:val="22"/>
        </w:rPr>
        <w:t xml:space="preserve"> at </w:t>
      </w:r>
      <w:hyperlink r:id="rId12" w:history="1">
        <w:r w:rsidR="003137EB" w:rsidRPr="00D10375">
          <w:rPr>
            <w:rStyle w:val="Hyperlink"/>
            <w:rFonts w:asciiTheme="minorHAnsi" w:hAnsiTheme="minorHAnsi" w:cstheme="minorHAnsi"/>
            <w:sz w:val="22"/>
            <w:szCs w:val="22"/>
          </w:rPr>
          <w:t>statewideInvestments@massleague.org</w:t>
        </w:r>
      </w:hyperlink>
      <w:r w:rsidRPr="00F557B8">
        <w:rPr>
          <w:rFonts w:asciiTheme="minorHAnsi" w:hAnsiTheme="minorHAnsi" w:cstheme="minorHAnsi"/>
          <w:sz w:val="22"/>
          <w:szCs w:val="22"/>
        </w:rPr>
        <w:t>.  All final contracts are subject to successful negotiation of a final statement of work and budget.</w:t>
      </w:r>
    </w:p>
    <w:p w14:paraId="63E8D4D8" w14:textId="77777777" w:rsidR="00507BD4" w:rsidRPr="00507BD4" w:rsidRDefault="00507BD4" w:rsidP="00282A40">
      <w:pPr>
        <w:spacing w:after="160"/>
        <w:rPr>
          <w:rFonts w:asciiTheme="minorHAnsi" w:hAnsiTheme="minorHAnsi" w:cstheme="minorHAnsi"/>
          <w:b/>
          <w:sz w:val="22"/>
          <w:szCs w:val="22"/>
        </w:rPr>
      </w:pPr>
      <w:r w:rsidRPr="00507BD4">
        <w:rPr>
          <w:rFonts w:asciiTheme="minorHAnsi" w:hAnsiTheme="minorHAnsi" w:cstheme="minorHAnsi"/>
          <w:b/>
          <w:sz w:val="22"/>
          <w:szCs w:val="22"/>
        </w:rPr>
        <w:t>APPENDICES</w:t>
      </w:r>
    </w:p>
    <w:p w14:paraId="763A5C4D" w14:textId="77777777" w:rsidR="00507BD4" w:rsidRPr="00A82A9B" w:rsidRDefault="00507BD4" w:rsidP="00507BD4">
      <w:pPr>
        <w:spacing w:after="160"/>
        <w:rPr>
          <w:rFonts w:asciiTheme="minorHAnsi" w:hAnsiTheme="minorHAnsi" w:cstheme="minorHAnsi"/>
          <w:sz w:val="22"/>
          <w:szCs w:val="22"/>
        </w:rPr>
      </w:pPr>
      <w:r w:rsidRPr="00A82A9B">
        <w:rPr>
          <w:rFonts w:asciiTheme="minorHAnsi" w:hAnsiTheme="minorHAnsi" w:cstheme="minorHAnsi"/>
          <w:b/>
          <w:sz w:val="22"/>
          <w:szCs w:val="22"/>
        </w:rPr>
        <w:t>APPENDIX I:</w:t>
      </w:r>
      <w:r w:rsidRPr="00A82A9B">
        <w:rPr>
          <w:rFonts w:asciiTheme="minorHAnsi" w:hAnsiTheme="minorHAnsi" w:cstheme="minorHAnsi"/>
          <w:sz w:val="22"/>
          <w:szCs w:val="22"/>
        </w:rPr>
        <w:t xml:space="preserve">  Application Form and Information</w:t>
      </w:r>
    </w:p>
    <w:p w14:paraId="37F3DD26" w14:textId="77777777" w:rsidR="003137EB" w:rsidRDefault="00507BD4" w:rsidP="00282A40">
      <w:pPr>
        <w:spacing w:after="160"/>
        <w:rPr>
          <w:rFonts w:asciiTheme="minorHAnsi" w:hAnsiTheme="minorHAnsi" w:cstheme="minorHAnsi"/>
          <w:sz w:val="22"/>
          <w:szCs w:val="22"/>
        </w:rPr>
      </w:pPr>
      <w:r w:rsidRPr="00A82A9B">
        <w:rPr>
          <w:rFonts w:asciiTheme="minorHAnsi" w:hAnsiTheme="minorHAnsi" w:cstheme="minorHAnsi"/>
          <w:b/>
          <w:sz w:val="22"/>
          <w:szCs w:val="22"/>
        </w:rPr>
        <w:t>APPENDIX II</w:t>
      </w:r>
      <w:r w:rsidRPr="00A82A9B">
        <w:rPr>
          <w:rFonts w:asciiTheme="minorHAnsi" w:hAnsiTheme="minorHAnsi" w:cstheme="minorHAnsi"/>
          <w:sz w:val="22"/>
          <w:szCs w:val="22"/>
        </w:rPr>
        <w:t>: Budget Template</w:t>
      </w:r>
    </w:p>
    <w:p w14:paraId="2177D94B" w14:textId="77777777" w:rsidR="00277958" w:rsidRDefault="00277958" w:rsidP="00282A40">
      <w:pPr>
        <w:spacing w:after="160"/>
        <w:rPr>
          <w:rFonts w:asciiTheme="minorHAnsi" w:hAnsiTheme="minorHAnsi" w:cstheme="minorHAnsi"/>
          <w:sz w:val="22"/>
          <w:szCs w:val="22"/>
        </w:rPr>
      </w:pPr>
    </w:p>
    <w:p w14:paraId="0DD7C799" w14:textId="3F71F435" w:rsidR="00305DF7" w:rsidRDefault="00305DF7" w:rsidP="00282A40">
      <w:pPr>
        <w:spacing w:after="160"/>
        <w:rPr>
          <w:rFonts w:asciiTheme="minorHAnsi" w:hAnsiTheme="minorHAnsi" w:cstheme="minorHAnsi"/>
          <w:sz w:val="22"/>
          <w:szCs w:val="22"/>
        </w:rPr>
      </w:pPr>
    </w:p>
    <w:p w14:paraId="11B25B3D" w14:textId="67C5775F" w:rsidR="00814D34" w:rsidRDefault="00814D34" w:rsidP="00282A40">
      <w:pPr>
        <w:spacing w:after="160"/>
        <w:rPr>
          <w:rFonts w:asciiTheme="minorHAnsi" w:hAnsiTheme="minorHAnsi" w:cstheme="minorHAnsi"/>
          <w:sz w:val="22"/>
          <w:szCs w:val="22"/>
        </w:rPr>
      </w:pPr>
    </w:p>
    <w:p w14:paraId="1D817611" w14:textId="063C029D" w:rsidR="00814D34" w:rsidRDefault="00814D34" w:rsidP="00282A40">
      <w:pPr>
        <w:spacing w:after="160"/>
        <w:rPr>
          <w:rFonts w:asciiTheme="minorHAnsi" w:hAnsiTheme="minorHAnsi" w:cstheme="minorHAnsi"/>
          <w:sz w:val="22"/>
          <w:szCs w:val="22"/>
        </w:rPr>
      </w:pPr>
    </w:p>
    <w:p w14:paraId="473CFA6E" w14:textId="0C7161B5" w:rsidR="00814D34" w:rsidRDefault="00814D34" w:rsidP="00282A40">
      <w:pPr>
        <w:spacing w:after="160"/>
        <w:rPr>
          <w:rFonts w:asciiTheme="minorHAnsi" w:hAnsiTheme="minorHAnsi" w:cstheme="minorHAnsi"/>
          <w:sz w:val="22"/>
          <w:szCs w:val="22"/>
        </w:rPr>
      </w:pPr>
    </w:p>
    <w:p w14:paraId="74BE0BBB" w14:textId="75D535AA" w:rsidR="00814D34" w:rsidRDefault="00814D34" w:rsidP="00282A40">
      <w:pPr>
        <w:spacing w:after="160"/>
        <w:rPr>
          <w:rFonts w:asciiTheme="minorHAnsi" w:hAnsiTheme="minorHAnsi" w:cstheme="minorHAnsi"/>
          <w:sz w:val="22"/>
          <w:szCs w:val="22"/>
        </w:rPr>
      </w:pPr>
    </w:p>
    <w:p w14:paraId="0F78B33F" w14:textId="37D157F5" w:rsidR="00814D34" w:rsidRDefault="00814D34" w:rsidP="00282A40">
      <w:pPr>
        <w:spacing w:after="160"/>
        <w:rPr>
          <w:rFonts w:asciiTheme="minorHAnsi" w:hAnsiTheme="minorHAnsi" w:cstheme="minorHAnsi"/>
          <w:sz w:val="22"/>
          <w:szCs w:val="22"/>
        </w:rPr>
      </w:pPr>
    </w:p>
    <w:p w14:paraId="7528308F" w14:textId="51A7AE5E" w:rsidR="00814D34" w:rsidRDefault="00814D34" w:rsidP="00282A40">
      <w:pPr>
        <w:spacing w:after="160"/>
        <w:rPr>
          <w:rFonts w:asciiTheme="minorHAnsi" w:hAnsiTheme="minorHAnsi" w:cstheme="minorHAnsi"/>
          <w:sz w:val="22"/>
          <w:szCs w:val="22"/>
        </w:rPr>
      </w:pPr>
    </w:p>
    <w:p w14:paraId="28D9404A" w14:textId="41F40DEC" w:rsidR="00814D34" w:rsidRDefault="00814D34" w:rsidP="00282A40">
      <w:pPr>
        <w:spacing w:after="160"/>
        <w:rPr>
          <w:rFonts w:asciiTheme="minorHAnsi" w:hAnsiTheme="minorHAnsi" w:cstheme="minorHAnsi"/>
          <w:sz w:val="22"/>
          <w:szCs w:val="22"/>
        </w:rPr>
      </w:pPr>
    </w:p>
    <w:p w14:paraId="4AC6FB83" w14:textId="272F0B81" w:rsidR="00814D34" w:rsidRDefault="00814D34" w:rsidP="00282A40">
      <w:pPr>
        <w:spacing w:after="160"/>
        <w:rPr>
          <w:rFonts w:asciiTheme="minorHAnsi" w:hAnsiTheme="minorHAnsi" w:cstheme="minorHAnsi"/>
          <w:sz w:val="22"/>
          <w:szCs w:val="22"/>
        </w:rPr>
      </w:pPr>
    </w:p>
    <w:p w14:paraId="52D909F6" w14:textId="721ADBCF" w:rsidR="00814D34" w:rsidRDefault="00814D34" w:rsidP="00282A40">
      <w:pPr>
        <w:spacing w:after="160"/>
        <w:rPr>
          <w:rFonts w:asciiTheme="minorHAnsi" w:hAnsiTheme="minorHAnsi" w:cstheme="minorHAnsi"/>
          <w:sz w:val="22"/>
          <w:szCs w:val="22"/>
        </w:rPr>
      </w:pPr>
    </w:p>
    <w:p w14:paraId="0B6F7AA1" w14:textId="43904CD1" w:rsidR="00814D34" w:rsidRDefault="00814D34" w:rsidP="00282A40">
      <w:pPr>
        <w:spacing w:after="160"/>
        <w:rPr>
          <w:rFonts w:asciiTheme="minorHAnsi" w:hAnsiTheme="minorHAnsi" w:cstheme="minorHAnsi"/>
          <w:sz w:val="22"/>
          <w:szCs w:val="22"/>
        </w:rPr>
      </w:pPr>
    </w:p>
    <w:p w14:paraId="11DFBCD4" w14:textId="2D5C4483" w:rsidR="00814D34" w:rsidRDefault="00814D34" w:rsidP="00282A40">
      <w:pPr>
        <w:spacing w:after="160"/>
        <w:rPr>
          <w:rFonts w:asciiTheme="minorHAnsi" w:hAnsiTheme="minorHAnsi" w:cstheme="minorHAnsi"/>
          <w:sz w:val="22"/>
          <w:szCs w:val="22"/>
        </w:rPr>
      </w:pPr>
    </w:p>
    <w:p w14:paraId="47BD1EA5" w14:textId="77777777" w:rsidR="00814D34" w:rsidRDefault="00814D34" w:rsidP="00282A40">
      <w:pPr>
        <w:spacing w:after="160"/>
        <w:rPr>
          <w:rFonts w:asciiTheme="minorHAnsi" w:hAnsiTheme="minorHAnsi" w:cstheme="minorHAnsi"/>
          <w:sz w:val="22"/>
          <w:szCs w:val="22"/>
        </w:rPr>
      </w:pPr>
    </w:p>
    <w:p w14:paraId="2A10F8A6" w14:textId="77777777" w:rsidR="00305DF7" w:rsidRPr="00A82A9B" w:rsidRDefault="00305DF7" w:rsidP="00282A40">
      <w:pPr>
        <w:spacing w:after="160"/>
        <w:rPr>
          <w:rFonts w:asciiTheme="minorHAnsi" w:hAnsiTheme="minorHAnsi" w:cstheme="minorHAnsi"/>
          <w:sz w:val="22"/>
          <w:szCs w:val="22"/>
        </w:rPr>
      </w:pPr>
    </w:p>
    <w:p w14:paraId="681FB764" w14:textId="77777777" w:rsidR="002B5898" w:rsidRPr="00276724" w:rsidRDefault="002B5898" w:rsidP="00282A40">
      <w:pPr>
        <w:spacing w:after="160"/>
        <w:jc w:val="center"/>
        <w:rPr>
          <w:rFonts w:ascii="Calibri" w:hAnsi="Calibri" w:cs="Calibri"/>
          <w:b/>
          <w:sz w:val="22"/>
          <w:szCs w:val="22"/>
          <w:u w:val="single"/>
        </w:rPr>
      </w:pPr>
      <w:r w:rsidRPr="00276724">
        <w:rPr>
          <w:rFonts w:ascii="Calibri" w:hAnsi="Calibri" w:cs="Calibri"/>
          <w:b/>
          <w:sz w:val="22"/>
          <w:szCs w:val="22"/>
          <w:u w:val="single"/>
        </w:rPr>
        <w:t>Contact Information:</w:t>
      </w:r>
    </w:p>
    <w:bookmarkEnd w:id="2"/>
    <w:p w14:paraId="23CB7549" w14:textId="77777777" w:rsidR="00A530A6" w:rsidRPr="00276724" w:rsidRDefault="00104FD8" w:rsidP="003137EB">
      <w:pPr>
        <w:spacing w:line="259" w:lineRule="auto"/>
        <w:jc w:val="center"/>
        <w:rPr>
          <w:rFonts w:ascii="Calibri" w:hAnsi="Calibri" w:cs="Calibri"/>
          <w:sz w:val="22"/>
          <w:szCs w:val="22"/>
        </w:rPr>
      </w:pPr>
      <w:r>
        <w:rPr>
          <w:rFonts w:ascii="Calibri" w:hAnsi="Calibri" w:cs="Calibri"/>
          <w:sz w:val="22"/>
          <w:szCs w:val="22"/>
        </w:rPr>
        <w:t>Nikki Simpson, MS</w:t>
      </w:r>
    </w:p>
    <w:p w14:paraId="4F5F31F5"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 xml:space="preserve">Senior </w:t>
      </w:r>
      <w:r w:rsidR="00104FD8">
        <w:rPr>
          <w:rFonts w:ascii="Calibri" w:hAnsi="Calibri" w:cs="Calibri"/>
          <w:sz w:val="22"/>
          <w:szCs w:val="22"/>
        </w:rPr>
        <w:t>Manager</w:t>
      </w:r>
    </w:p>
    <w:p w14:paraId="120C65F0"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Massachusetts League of Community Health Centers</w:t>
      </w:r>
    </w:p>
    <w:p w14:paraId="00AF6B2D"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DSRIP Statewide Investments</w:t>
      </w:r>
    </w:p>
    <w:p w14:paraId="64AF5FA8" w14:textId="77777777" w:rsidR="00A530A6" w:rsidRPr="00276724" w:rsidRDefault="004E61FA" w:rsidP="003137EB">
      <w:pPr>
        <w:spacing w:line="259" w:lineRule="auto"/>
        <w:jc w:val="center"/>
        <w:rPr>
          <w:rFonts w:ascii="Calibri" w:hAnsi="Calibri" w:cs="Calibri"/>
          <w:sz w:val="22"/>
          <w:szCs w:val="22"/>
        </w:rPr>
      </w:pPr>
      <w:r>
        <w:rPr>
          <w:rFonts w:ascii="Calibri" w:hAnsi="Calibri" w:cs="Calibri"/>
          <w:sz w:val="22"/>
          <w:szCs w:val="22"/>
        </w:rPr>
        <w:t>Phone: (617</w:t>
      </w:r>
      <w:r w:rsidR="00A530A6" w:rsidRPr="00276724">
        <w:rPr>
          <w:rFonts w:ascii="Calibri" w:hAnsi="Calibri" w:cs="Calibri"/>
          <w:sz w:val="22"/>
          <w:szCs w:val="22"/>
        </w:rPr>
        <w:t>) 426-2225</w:t>
      </w:r>
    </w:p>
    <w:p w14:paraId="36F5A6B8" w14:textId="77777777" w:rsidR="00A530A6" w:rsidRPr="003137EB" w:rsidRDefault="00A530A6" w:rsidP="003137EB">
      <w:pPr>
        <w:spacing w:line="259" w:lineRule="auto"/>
        <w:jc w:val="center"/>
        <w:rPr>
          <w:rFonts w:ascii="Calibri" w:hAnsi="Calibri" w:cs="Calibri"/>
          <w:sz w:val="22"/>
          <w:szCs w:val="22"/>
        </w:rPr>
      </w:pPr>
      <w:r w:rsidRPr="00276724">
        <w:rPr>
          <w:rFonts w:ascii="Calibri" w:hAnsi="Calibri" w:cs="Calibri"/>
          <w:sz w:val="22"/>
          <w:szCs w:val="22"/>
        </w:rPr>
        <w:t xml:space="preserve">Email: </w:t>
      </w:r>
      <w:hyperlink r:id="rId13" w:history="1">
        <w:r w:rsidR="003137EB" w:rsidRPr="00276724">
          <w:rPr>
            <w:rStyle w:val="Hyperlink"/>
            <w:rFonts w:ascii="Calibri" w:hAnsi="Calibri" w:cs="Calibri"/>
            <w:sz w:val="22"/>
            <w:szCs w:val="22"/>
          </w:rPr>
          <w:t>statewideInvestments@massleague.org</w:t>
        </w:r>
      </w:hyperlink>
    </w:p>
    <w:p w14:paraId="0909BB5C" w14:textId="77777777" w:rsidR="00507BD4" w:rsidRDefault="00507BD4">
      <w:pPr>
        <w:spacing w:after="160" w:line="259" w:lineRule="auto"/>
        <w:rPr>
          <w:rFonts w:asciiTheme="minorHAnsi" w:hAnsiTheme="minorHAnsi" w:cstheme="minorHAnsi"/>
          <w:sz w:val="22"/>
          <w:szCs w:val="22"/>
        </w:rPr>
      </w:pPr>
    </w:p>
    <w:p w14:paraId="55657C15" w14:textId="77777777" w:rsidR="00276724" w:rsidRDefault="0027672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1560C4B" w14:textId="77777777" w:rsidR="00C01C71" w:rsidRPr="00276724" w:rsidRDefault="00C01C71" w:rsidP="00276724">
      <w:pPr>
        <w:pStyle w:val="CommentText"/>
        <w:spacing w:after="160"/>
        <w:jc w:val="center"/>
        <w:rPr>
          <w:rFonts w:asciiTheme="minorHAnsi" w:hAnsiTheme="minorHAnsi" w:cstheme="minorHAnsi"/>
          <w:sz w:val="22"/>
          <w:szCs w:val="22"/>
        </w:rPr>
      </w:pPr>
      <w:r w:rsidRPr="00282A40">
        <w:rPr>
          <w:rFonts w:asciiTheme="minorHAnsi" w:hAnsiTheme="minorHAnsi" w:cstheme="minorHAnsi"/>
          <w:b/>
          <w:sz w:val="22"/>
          <w:szCs w:val="22"/>
        </w:rPr>
        <w:t>ATTACHMENT A</w:t>
      </w:r>
    </w:p>
    <w:p w14:paraId="4D226AD8" w14:textId="77777777" w:rsidR="0085396D" w:rsidRPr="00282A40" w:rsidRDefault="0085396D" w:rsidP="00282A40">
      <w:pPr>
        <w:pStyle w:val="CommentText"/>
        <w:spacing w:after="160"/>
        <w:jc w:val="center"/>
        <w:rPr>
          <w:rFonts w:asciiTheme="minorHAnsi" w:hAnsiTheme="minorHAnsi" w:cstheme="minorHAnsi"/>
          <w:b/>
          <w:sz w:val="22"/>
          <w:szCs w:val="22"/>
        </w:rPr>
      </w:pPr>
      <w:r w:rsidRPr="00282A40">
        <w:rPr>
          <w:rFonts w:asciiTheme="minorHAnsi" w:hAnsiTheme="minorHAnsi" w:cstheme="minorHAnsi"/>
          <w:b/>
          <w:bCs/>
          <w:color w:val="000000"/>
          <w:sz w:val="22"/>
          <w:szCs w:val="22"/>
        </w:rPr>
        <w:t xml:space="preserve">SUMMARY OF </w:t>
      </w:r>
      <w:proofErr w:type="spellStart"/>
      <w:r w:rsidRPr="00282A40">
        <w:rPr>
          <w:rFonts w:asciiTheme="minorHAnsi" w:hAnsiTheme="minorHAnsi" w:cstheme="minorHAnsi"/>
          <w:b/>
          <w:bCs/>
          <w:color w:val="000000"/>
          <w:sz w:val="22"/>
          <w:szCs w:val="22"/>
        </w:rPr>
        <w:t>NNPRFTC</w:t>
      </w:r>
      <w:proofErr w:type="spellEnd"/>
      <w:r w:rsidRPr="00282A40">
        <w:rPr>
          <w:rFonts w:asciiTheme="minorHAnsi" w:hAnsiTheme="minorHAnsi" w:cstheme="minorHAnsi"/>
          <w:b/>
          <w:bCs/>
          <w:color w:val="000000"/>
          <w:sz w:val="22"/>
          <w:szCs w:val="22"/>
        </w:rPr>
        <w:t xml:space="preserve"> ACCREDITATION STANDARDS</w:t>
      </w:r>
    </w:p>
    <w:p w14:paraId="3C69B2E4" w14:textId="77777777" w:rsidR="00C01C71" w:rsidRPr="00282A40" w:rsidRDefault="0085396D"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Applicants must clearly describe their plan for developing and/or implementing </w:t>
      </w:r>
      <w:proofErr w:type="spellStart"/>
      <w:r w:rsidRPr="00282A40">
        <w:rPr>
          <w:rFonts w:asciiTheme="minorHAnsi" w:hAnsiTheme="minorHAnsi" w:cstheme="minorHAnsi"/>
          <w:sz w:val="22"/>
          <w:szCs w:val="22"/>
        </w:rPr>
        <w:t>FNP</w:t>
      </w:r>
      <w:proofErr w:type="spellEnd"/>
      <w:r w:rsidRPr="00282A40">
        <w:rPr>
          <w:rFonts w:asciiTheme="minorHAnsi" w:hAnsiTheme="minorHAnsi" w:cstheme="minorHAnsi"/>
          <w:sz w:val="22"/>
          <w:szCs w:val="22"/>
        </w:rPr>
        <w:t xml:space="preserve"> residency training opportunities that align with</w:t>
      </w:r>
      <w:r w:rsidR="00C01C71" w:rsidRPr="00282A40">
        <w:rPr>
          <w:rFonts w:asciiTheme="minorHAnsi" w:hAnsiTheme="minorHAnsi" w:cstheme="minorHAnsi"/>
          <w:sz w:val="22"/>
          <w:szCs w:val="22"/>
        </w:rPr>
        <w:t xml:space="preserve"> the five curriculum elements and integrate the eight core competency domains as outlined in the </w:t>
      </w:r>
      <w:proofErr w:type="spellStart"/>
      <w:r w:rsidR="00C01C71" w:rsidRPr="00282A40">
        <w:rPr>
          <w:rFonts w:asciiTheme="minorHAnsi" w:hAnsiTheme="minorHAnsi" w:cstheme="minorHAnsi"/>
          <w:sz w:val="22"/>
          <w:szCs w:val="22"/>
        </w:rPr>
        <w:t>NNPRFTC</w:t>
      </w:r>
      <w:proofErr w:type="spellEnd"/>
      <w:r w:rsidR="00C01C71" w:rsidRPr="00282A40">
        <w:rPr>
          <w:rFonts w:asciiTheme="minorHAnsi" w:hAnsiTheme="minorHAnsi" w:cstheme="minorHAnsi"/>
          <w:sz w:val="22"/>
          <w:szCs w:val="22"/>
        </w:rPr>
        <w:t xml:space="preserve"> Accreditation Standards, which are summarized below. </w:t>
      </w:r>
    </w:p>
    <w:p w14:paraId="3E00A72D"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Detailed sub-competencies are described in the full </w:t>
      </w:r>
      <w:proofErr w:type="spellStart"/>
      <w:r w:rsidRPr="00282A40">
        <w:rPr>
          <w:rFonts w:asciiTheme="minorHAnsi" w:hAnsiTheme="minorHAnsi" w:cstheme="minorHAnsi"/>
          <w:sz w:val="22"/>
          <w:szCs w:val="22"/>
        </w:rPr>
        <w:t>NNPRFTC</w:t>
      </w:r>
      <w:proofErr w:type="spellEnd"/>
      <w:r w:rsidRPr="00282A40">
        <w:rPr>
          <w:rFonts w:asciiTheme="minorHAnsi" w:hAnsiTheme="minorHAnsi" w:cstheme="minorHAnsi"/>
          <w:sz w:val="22"/>
          <w:szCs w:val="22"/>
        </w:rPr>
        <w:t xml:space="preserve"> Accreditation Standards, which are available here: </w:t>
      </w:r>
      <w:hyperlink r:id="rId14" w:history="1">
        <w:r w:rsidRPr="00282A40">
          <w:rPr>
            <w:rStyle w:val="Hyperlink"/>
            <w:rFonts w:asciiTheme="minorHAnsi" w:hAnsiTheme="minorHAnsi" w:cstheme="minorHAnsi"/>
            <w:sz w:val="22"/>
            <w:szCs w:val="22"/>
          </w:rPr>
          <w:t>https://www.nppostgradtraining.com/Accreditation/Standards</w:t>
        </w:r>
      </w:hyperlink>
      <w:r w:rsidRPr="00282A40">
        <w:rPr>
          <w:rFonts w:asciiTheme="minorHAnsi" w:hAnsiTheme="minorHAnsi" w:cstheme="minorHAnsi"/>
          <w:sz w:val="22"/>
          <w:szCs w:val="22"/>
        </w:rPr>
        <w:t xml:space="preserve"> </w:t>
      </w:r>
    </w:p>
    <w:p w14:paraId="3A1A34BA"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NP Residency Training Program curriculum core elements:</w:t>
      </w:r>
    </w:p>
    <w:p w14:paraId="1A659312"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 xml:space="preserve">Clinical-based practice and patient care experience (examples – </w:t>
      </w:r>
      <w:proofErr w:type="spellStart"/>
      <w:r w:rsidRPr="00282A40">
        <w:rPr>
          <w:rFonts w:asciiTheme="minorHAnsi" w:hAnsiTheme="minorHAnsi" w:cstheme="minorHAnsi"/>
          <w:sz w:val="22"/>
          <w:szCs w:val="22"/>
        </w:rPr>
        <w:t>precepted</w:t>
      </w:r>
      <w:proofErr w:type="spellEnd"/>
      <w:r w:rsidRPr="00282A40">
        <w:rPr>
          <w:rFonts w:asciiTheme="minorHAnsi" w:hAnsiTheme="minorHAnsi" w:cstheme="minorHAnsi"/>
          <w:sz w:val="22"/>
          <w:szCs w:val="22"/>
        </w:rPr>
        <w:t xml:space="preserve"> sessions, mentored clinics, specialty clinic rotations)</w:t>
      </w:r>
    </w:p>
    <w:p w14:paraId="45C7E8AA"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Regularly scheduled didactic sessions</w:t>
      </w:r>
    </w:p>
    <w:p w14:paraId="21359468"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Systems-based learning and quality improvement tools</w:t>
      </w:r>
    </w:p>
    <w:p w14:paraId="1F8B1AAC"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Population-based health focus</w:t>
      </w:r>
    </w:p>
    <w:p w14:paraId="368AF780"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Leadership and professional development</w:t>
      </w:r>
    </w:p>
    <w:p w14:paraId="0C45BA20"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NP </w:t>
      </w:r>
      <w:r w:rsidR="00A82A9B">
        <w:rPr>
          <w:rFonts w:asciiTheme="minorHAnsi" w:hAnsiTheme="minorHAnsi" w:cstheme="minorHAnsi"/>
          <w:sz w:val="22"/>
          <w:szCs w:val="22"/>
        </w:rPr>
        <w:t>Residency Training Program competency d</w:t>
      </w:r>
      <w:r w:rsidRPr="00282A40">
        <w:rPr>
          <w:rFonts w:asciiTheme="minorHAnsi" w:hAnsiTheme="minorHAnsi" w:cstheme="minorHAnsi"/>
          <w:sz w:val="22"/>
          <w:szCs w:val="22"/>
        </w:rPr>
        <w:t>omains:</w:t>
      </w:r>
    </w:p>
    <w:p w14:paraId="6A02222F"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Patient Care – Provide patient-centered care that is compassionate, valued, appropriate and effective for the treatment of health problems and the promotion of health</w:t>
      </w:r>
    </w:p>
    <w:p w14:paraId="6EE646A1"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Knowledge for Practice – Demonstrate knowledge of established and evolving bio-psychosocial, clinical, epidemiological and nursing sciences, for the provision of evidence-based patient care</w:t>
      </w:r>
    </w:p>
    <w:p w14:paraId="13307B5D"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Practice-Based Learning and Improvement – Demonstrate the ability to evaluate one’s own practice and improve outcomes of patient care based on best available evidence, constant self-evaluation and life-long learning</w:t>
      </w:r>
    </w:p>
    <w:p w14:paraId="45F94F6A"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Interpersonal and Communication Skills – Demonstrate effective communication and collaboration with patients, their families, and inter-professional colleagues</w:t>
      </w:r>
    </w:p>
    <w:p w14:paraId="08686AEE"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Professionalism – Demonstrate a commitment to carrying out professional roles and responsibilities and adherence to ethnical principles</w:t>
      </w:r>
    </w:p>
    <w:p w14:paraId="28DAE2A3"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Systems-Based Practice – Demonstrate an awareness of and responsiveness to the larger context and system of health care, as well as the ability to call effectively on other resources in the system to provide optimal health care</w:t>
      </w:r>
    </w:p>
    <w:p w14:paraId="70354733"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Inter-professional Collaboration – Demonstrate the ability to practice within an inter-professional team in a manner that optimizes safe, effective patient- and population-centered care</w:t>
      </w:r>
    </w:p>
    <w:p w14:paraId="46F97460"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Personal and Professional Development – Demonstrate qualities required to sustain lifelong growth as healthcare professional and leader</w:t>
      </w:r>
    </w:p>
    <w:p w14:paraId="6AF262A9" w14:textId="77777777" w:rsidR="00C01C71" w:rsidRPr="00282A40" w:rsidRDefault="00C01C71" w:rsidP="00282A40">
      <w:pPr>
        <w:spacing w:after="160"/>
        <w:rPr>
          <w:rFonts w:asciiTheme="minorHAnsi" w:hAnsiTheme="minorHAnsi" w:cstheme="minorHAnsi"/>
          <w:sz w:val="22"/>
          <w:szCs w:val="22"/>
        </w:rPr>
      </w:pPr>
    </w:p>
    <w:p w14:paraId="6FBFDACA" w14:textId="77777777" w:rsidR="0044685B" w:rsidRPr="00282A40" w:rsidRDefault="0044685B" w:rsidP="00282A40">
      <w:pPr>
        <w:spacing w:after="160"/>
        <w:rPr>
          <w:rFonts w:asciiTheme="minorHAnsi" w:hAnsiTheme="minorHAnsi" w:cstheme="minorHAnsi"/>
          <w:b/>
          <w:sz w:val="22"/>
          <w:szCs w:val="22"/>
        </w:rPr>
      </w:pPr>
    </w:p>
    <w:p w14:paraId="2E3958B7" w14:textId="77777777" w:rsidR="008F29F9" w:rsidRPr="00282A40" w:rsidRDefault="008F29F9" w:rsidP="00282A40">
      <w:pPr>
        <w:spacing w:after="160"/>
        <w:rPr>
          <w:rFonts w:asciiTheme="minorHAnsi" w:hAnsiTheme="minorHAnsi" w:cstheme="minorHAnsi"/>
          <w:b/>
          <w:sz w:val="22"/>
          <w:szCs w:val="22"/>
        </w:rPr>
      </w:pPr>
    </w:p>
    <w:p w14:paraId="690D3C85" w14:textId="77777777" w:rsidR="008F29F9" w:rsidRPr="00282A40" w:rsidRDefault="008F29F9" w:rsidP="00282A40">
      <w:pPr>
        <w:spacing w:after="160"/>
        <w:jc w:val="center"/>
        <w:rPr>
          <w:rFonts w:asciiTheme="minorHAnsi" w:hAnsiTheme="minorHAnsi" w:cstheme="minorHAnsi"/>
          <w:b/>
          <w:sz w:val="22"/>
          <w:szCs w:val="22"/>
        </w:rPr>
      </w:pPr>
    </w:p>
    <w:p w14:paraId="3BD7A491" w14:textId="77777777" w:rsidR="00276724" w:rsidRDefault="0027672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AD117E1" w14:textId="77777777" w:rsidR="0003785B" w:rsidRPr="00282A40" w:rsidRDefault="008F29F9" w:rsidP="00276724">
      <w:pPr>
        <w:spacing w:after="160"/>
        <w:jc w:val="center"/>
        <w:rPr>
          <w:rFonts w:asciiTheme="minorHAnsi" w:hAnsiTheme="minorHAnsi" w:cstheme="minorHAnsi"/>
          <w:b/>
          <w:sz w:val="22"/>
          <w:szCs w:val="22"/>
        </w:rPr>
      </w:pPr>
      <w:r w:rsidRPr="00282A40">
        <w:rPr>
          <w:rFonts w:asciiTheme="minorHAnsi" w:hAnsiTheme="minorHAnsi" w:cstheme="minorHAnsi"/>
          <w:b/>
          <w:sz w:val="22"/>
          <w:szCs w:val="22"/>
        </w:rPr>
        <w:t xml:space="preserve">ATTACHMENT </w:t>
      </w:r>
      <w:r w:rsidR="0003785B" w:rsidRPr="00282A40">
        <w:rPr>
          <w:rFonts w:asciiTheme="minorHAnsi" w:hAnsiTheme="minorHAnsi" w:cstheme="minorHAnsi"/>
          <w:b/>
          <w:sz w:val="22"/>
          <w:szCs w:val="22"/>
        </w:rPr>
        <w:t>B</w:t>
      </w:r>
    </w:p>
    <w:p w14:paraId="228DFE56" w14:textId="77777777" w:rsidR="00D0744E" w:rsidRPr="00276724" w:rsidRDefault="00F07CD1" w:rsidP="00276724">
      <w:pPr>
        <w:spacing w:after="160"/>
        <w:jc w:val="center"/>
        <w:rPr>
          <w:rFonts w:asciiTheme="minorHAnsi" w:hAnsiTheme="minorHAnsi" w:cstheme="minorHAnsi"/>
          <w:b/>
          <w:sz w:val="22"/>
          <w:szCs w:val="22"/>
        </w:rPr>
      </w:pPr>
      <w:r w:rsidRPr="00282A40">
        <w:rPr>
          <w:rFonts w:asciiTheme="minorHAnsi" w:hAnsiTheme="minorHAnsi" w:cstheme="minorHAnsi"/>
          <w:b/>
          <w:sz w:val="22"/>
          <w:szCs w:val="22"/>
        </w:rPr>
        <w:t>PERSONNEL RECOMMENDATIONS</w:t>
      </w:r>
    </w:p>
    <w:p w14:paraId="3C62FCCA" w14:textId="77777777" w:rsidR="00AC19A8" w:rsidRPr="00A544E4" w:rsidRDefault="00AC19A8"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Program staff must include a designated Program Director, Clinical Director, faculty and </w:t>
      </w:r>
      <w:r w:rsidR="0051339E" w:rsidRPr="00A544E4">
        <w:rPr>
          <w:rFonts w:asciiTheme="minorHAnsi" w:hAnsiTheme="minorHAnsi" w:cstheme="minorHAnsi"/>
          <w:sz w:val="22"/>
          <w:szCs w:val="22"/>
        </w:rPr>
        <w:t>educators</w:t>
      </w:r>
      <w:r w:rsidRPr="00A544E4">
        <w:rPr>
          <w:rFonts w:asciiTheme="minorHAnsi" w:hAnsiTheme="minorHAnsi" w:cstheme="minorHAnsi"/>
          <w:sz w:val="22"/>
          <w:szCs w:val="22"/>
        </w:rPr>
        <w:t xml:space="preserve">, including mentors/preceptors, </w:t>
      </w:r>
      <w:r w:rsidR="009B70D9">
        <w:rPr>
          <w:rFonts w:asciiTheme="minorHAnsi" w:hAnsiTheme="minorHAnsi" w:cstheme="minorHAnsi"/>
          <w:sz w:val="22"/>
          <w:szCs w:val="22"/>
        </w:rPr>
        <w:t>who</w:t>
      </w:r>
      <w:r w:rsidRPr="00A544E4">
        <w:rPr>
          <w:rFonts w:asciiTheme="minorHAnsi" w:hAnsiTheme="minorHAnsi" w:cstheme="minorHAnsi"/>
          <w:sz w:val="22"/>
          <w:szCs w:val="22"/>
        </w:rPr>
        <w:t xml:space="preserve"> can provide sufficient time and effort to fulfill program requirements. The functions of staff may be combined provided the requirements are met, and they are able to </w:t>
      </w:r>
      <w:r w:rsidR="00162CA1" w:rsidRPr="00A544E4">
        <w:rPr>
          <w:rFonts w:asciiTheme="minorHAnsi" w:hAnsiTheme="minorHAnsi" w:cstheme="minorHAnsi"/>
          <w:sz w:val="22"/>
          <w:szCs w:val="22"/>
        </w:rPr>
        <w:t xml:space="preserve">fulfill </w:t>
      </w:r>
      <w:r w:rsidRPr="00A544E4">
        <w:rPr>
          <w:rFonts w:asciiTheme="minorHAnsi" w:hAnsiTheme="minorHAnsi" w:cstheme="minorHAnsi"/>
          <w:sz w:val="22"/>
          <w:szCs w:val="22"/>
        </w:rPr>
        <w:t xml:space="preserve">the responsibilities of the position. </w:t>
      </w:r>
    </w:p>
    <w:p w14:paraId="3C88992A" w14:textId="77777777" w:rsidR="00D0744E" w:rsidRPr="00A544E4" w:rsidRDefault="00D0744E"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The Program Director must be a </w:t>
      </w:r>
      <w:r w:rsidR="001E22BA" w:rsidRPr="00A544E4">
        <w:rPr>
          <w:rFonts w:asciiTheme="minorHAnsi" w:hAnsiTheme="minorHAnsi" w:cstheme="minorHAnsi"/>
          <w:sz w:val="22"/>
          <w:szCs w:val="22"/>
        </w:rPr>
        <w:t xml:space="preserve">Board-certified </w:t>
      </w:r>
      <w:r w:rsidR="00276724" w:rsidRPr="00A544E4">
        <w:rPr>
          <w:rFonts w:asciiTheme="minorHAnsi" w:hAnsiTheme="minorHAnsi" w:cstheme="minorHAnsi"/>
          <w:sz w:val="22"/>
          <w:szCs w:val="22"/>
        </w:rPr>
        <w:t>NP</w:t>
      </w:r>
      <w:r w:rsidRPr="00A544E4">
        <w:rPr>
          <w:rFonts w:asciiTheme="minorHAnsi" w:hAnsiTheme="minorHAnsi" w:cstheme="minorHAnsi"/>
          <w:sz w:val="22"/>
          <w:szCs w:val="22"/>
        </w:rPr>
        <w:t xml:space="preserve"> </w:t>
      </w:r>
      <w:r w:rsidR="007D2431" w:rsidRPr="00A544E4">
        <w:rPr>
          <w:rFonts w:asciiTheme="minorHAnsi" w:hAnsiTheme="minorHAnsi" w:cstheme="minorHAnsi"/>
          <w:sz w:val="22"/>
          <w:szCs w:val="22"/>
        </w:rPr>
        <w:t>(doctoral-prepared,</w:t>
      </w:r>
      <w:r w:rsidR="001E22BA" w:rsidRPr="00A544E4">
        <w:rPr>
          <w:rFonts w:asciiTheme="minorHAnsi" w:hAnsiTheme="minorHAnsi" w:cstheme="minorHAnsi"/>
          <w:sz w:val="22"/>
          <w:szCs w:val="22"/>
        </w:rPr>
        <w:t xml:space="preserve"> </w:t>
      </w:r>
      <w:r w:rsidR="006E735F" w:rsidRPr="00A544E4">
        <w:rPr>
          <w:rFonts w:asciiTheme="minorHAnsi" w:hAnsiTheme="minorHAnsi" w:cstheme="minorHAnsi"/>
          <w:sz w:val="22"/>
          <w:szCs w:val="22"/>
        </w:rPr>
        <w:t>preferred</w:t>
      </w:r>
      <w:r w:rsidR="007D2431"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and will be responsible for activities that include, but are not limited to: the overall management of the </w:t>
      </w:r>
      <w:proofErr w:type="spellStart"/>
      <w:r w:rsidR="00276724" w:rsidRPr="00A544E4">
        <w:rPr>
          <w:rFonts w:asciiTheme="minorHAnsi" w:hAnsiTheme="minorHAnsi" w:cstheme="minorHAnsi"/>
          <w:sz w:val="22"/>
          <w:szCs w:val="22"/>
        </w:rPr>
        <w:t>F</w:t>
      </w:r>
      <w:r w:rsidR="006E735F" w:rsidRPr="00A544E4">
        <w:rPr>
          <w:rFonts w:asciiTheme="minorHAnsi" w:hAnsiTheme="minorHAnsi" w:cstheme="minorHAnsi"/>
          <w:sz w:val="22"/>
          <w:szCs w:val="22"/>
        </w:rPr>
        <w:t>NP</w:t>
      </w:r>
      <w:proofErr w:type="spellEnd"/>
      <w:r w:rsidR="006E735F" w:rsidRPr="00A544E4">
        <w:rPr>
          <w:rFonts w:asciiTheme="minorHAnsi" w:hAnsiTheme="minorHAnsi" w:cstheme="minorHAnsi"/>
          <w:sz w:val="22"/>
          <w:szCs w:val="22"/>
        </w:rPr>
        <w:t xml:space="preserve"> Residency Training Program, including selecting applicants, </w:t>
      </w:r>
      <w:r w:rsidR="00162CA1" w:rsidRPr="00A544E4">
        <w:rPr>
          <w:rFonts w:asciiTheme="minorHAnsi" w:hAnsiTheme="minorHAnsi" w:cstheme="minorHAnsi"/>
          <w:sz w:val="22"/>
          <w:szCs w:val="22"/>
        </w:rPr>
        <w:t xml:space="preserve">developing, </w:t>
      </w:r>
      <w:r w:rsidR="006E735F" w:rsidRPr="00A544E4">
        <w:rPr>
          <w:rFonts w:asciiTheme="minorHAnsi" w:hAnsiTheme="minorHAnsi" w:cstheme="minorHAnsi"/>
          <w:sz w:val="22"/>
          <w:szCs w:val="22"/>
        </w:rPr>
        <w:t>designing, implementing, and evaluating the curriculum; and day-to-day operations of the program.</w:t>
      </w:r>
    </w:p>
    <w:p w14:paraId="5F68BA8B" w14:textId="77777777" w:rsidR="006E735F" w:rsidRPr="00A544E4" w:rsidRDefault="006E735F"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The Clinical Director must be a </w:t>
      </w:r>
      <w:r w:rsidR="00A544E4" w:rsidRPr="00A544E4">
        <w:rPr>
          <w:rFonts w:asciiTheme="minorHAnsi" w:hAnsiTheme="minorHAnsi" w:cstheme="minorHAnsi"/>
          <w:sz w:val="22"/>
          <w:szCs w:val="22"/>
        </w:rPr>
        <w:t>Board-c</w:t>
      </w:r>
      <w:r w:rsidR="00162CA1" w:rsidRPr="00A544E4">
        <w:rPr>
          <w:rFonts w:asciiTheme="minorHAnsi" w:hAnsiTheme="minorHAnsi" w:cstheme="minorHAnsi"/>
          <w:sz w:val="22"/>
          <w:szCs w:val="22"/>
        </w:rPr>
        <w:t xml:space="preserve">ertified </w:t>
      </w:r>
      <w:r w:rsidR="00276724" w:rsidRPr="00A544E4">
        <w:rPr>
          <w:rFonts w:asciiTheme="minorHAnsi" w:hAnsiTheme="minorHAnsi" w:cstheme="minorHAnsi"/>
          <w:sz w:val="22"/>
          <w:szCs w:val="22"/>
        </w:rPr>
        <w:t>NP</w:t>
      </w:r>
      <w:r w:rsidRPr="00A544E4">
        <w:rPr>
          <w:rFonts w:asciiTheme="minorHAnsi" w:hAnsiTheme="minorHAnsi" w:cstheme="minorHAnsi"/>
          <w:sz w:val="22"/>
          <w:szCs w:val="22"/>
        </w:rPr>
        <w:t xml:space="preserve"> and will be experienced and knowledgeable about the delivery of the type of health care services for which the trainee is being trained. The Clinical Director will assure that clinical practice experiences and core</w:t>
      </w:r>
      <w:r w:rsidR="00AC19A8" w:rsidRPr="00A544E4">
        <w:rPr>
          <w:rFonts w:asciiTheme="minorHAnsi" w:hAnsiTheme="minorHAnsi" w:cstheme="minorHAnsi"/>
          <w:sz w:val="22"/>
          <w:szCs w:val="22"/>
        </w:rPr>
        <w:t xml:space="preserve"> </w:t>
      </w:r>
      <w:r w:rsidRPr="00A544E4">
        <w:rPr>
          <w:rFonts w:asciiTheme="minorHAnsi" w:hAnsiTheme="minorHAnsi" w:cstheme="minorHAnsi"/>
          <w:sz w:val="22"/>
          <w:szCs w:val="22"/>
        </w:rPr>
        <w:t xml:space="preserve">competency areas are being met; </w:t>
      </w:r>
      <w:r w:rsidR="00300C33" w:rsidRPr="00A544E4">
        <w:rPr>
          <w:rFonts w:asciiTheme="minorHAnsi" w:hAnsiTheme="minorHAnsi" w:cstheme="minorHAnsi"/>
          <w:sz w:val="22"/>
          <w:szCs w:val="22"/>
        </w:rPr>
        <w:t xml:space="preserve">and </w:t>
      </w:r>
      <w:r w:rsidRPr="00A544E4">
        <w:rPr>
          <w:rFonts w:asciiTheme="minorHAnsi" w:hAnsiTheme="minorHAnsi" w:cstheme="minorHAnsi"/>
          <w:sz w:val="22"/>
          <w:szCs w:val="22"/>
        </w:rPr>
        <w:t>promote understanding of and support for the program internally within the sponsoring organization.</w:t>
      </w:r>
    </w:p>
    <w:p w14:paraId="4FC961FA" w14:textId="77777777" w:rsidR="006F77C5" w:rsidRPr="00A544E4" w:rsidRDefault="00A32216" w:rsidP="00282A40">
      <w:pPr>
        <w:spacing w:after="160"/>
        <w:rPr>
          <w:rFonts w:asciiTheme="minorHAnsi" w:hAnsiTheme="minorHAnsi" w:cstheme="minorHAnsi"/>
          <w:sz w:val="22"/>
          <w:szCs w:val="22"/>
        </w:rPr>
      </w:pPr>
      <w:r w:rsidRPr="00A544E4">
        <w:rPr>
          <w:rFonts w:asciiTheme="minorHAnsi" w:hAnsiTheme="minorHAnsi" w:cstheme="minorHAnsi"/>
          <w:sz w:val="22"/>
          <w:szCs w:val="22"/>
        </w:rPr>
        <w:t>Clinical Faculty must be qualified through academic preparation and clinical/organizational experience, and practice in the specific assigned clinical areas</w:t>
      </w:r>
      <w:r w:rsidR="006F77C5" w:rsidRPr="00A544E4">
        <w:rPr>
          <w:rFonts w:asciiTheme="minorHAnsi" w:hAnsiTheme="minorHAnsi" w:cstheme="minorHAnsi"/>
          <w:sz w:val="22"/>
          <w:szCs w:val="22"/>
        </w:rPr>
        <w:t xml:space="preserve"> and topics. Clinical Faculty will be expected to provide performance evaluations that assess the resident’s progress in achieving expected competencies and provide appropriate feedback and supervision through established means to the reside</w:t>
      </w:r>
      <w:r w:rsidR="006830E4" w:rsidRPr="00A544E4">
        <w:rPr>
          <w:rFonts w:asciiTheme="minorHAnsi" w:hAnsiTheme="minorHAnsi" w:cstheme="minorHAnsi"/>
          <w:sz w:val="22"/>
          <w:szCs w:val="22"/>
        </w:rPr>
        <w:t>nt and program staff. Clinical F</w:t>
      </w:r>
      <w:r w:rsidR="006F77C5" w:rsidRPr="00A544E4">
        <w:rPr>
          <w:rFonts w:asciiTheme="minorHAnsi" w:hAnsiTheme="minorHAnsi" w:cstheme="minorHAnsi"/>
          <w:sz w:val="22"/>
          <w:szCs w:val="22"/>
        </w:rPr>
        <w:t xml:space="preserve">aculty must be provided appropriate initial training and ongoing professional development by the </w:t>
      </w:r>
      <w:r w:rsidR="00276724" w:rsidRPr="00A544E4">
        <w:rPr>
          <w:rFonts w:asciiTheme="minorHAnsi" w:hAnsiTheme="minorHAnsi" w:cstheme="minorHAnsi"/>
          <w:sz w:val="22"/>
          <w:szCs w:val="22"/>
        </w:rPr>
        <w:t>CHC</w:t>
      </w:r>
      <w:r w:rsidR="006F77C5" w:rsidRPr="00A544E4">
        <w:rPr>
          <w:rFonts w:asciiTheme="minorHAnsi" w:hAnsiTheme="minorHAnsi" w:cstheme="minorHAnsi"/>
          <w:sz w:val="22"/>
          <w:szCs w:val="22"/>
        </w:rPr>
        <w:t xml:space="preserve"> that supports the development of skills to successfully carry out their responsibilities as faculty.</w:t>
      </w:r>
    </w:p>
    <w:p w14:paraId="7BC09AD8" w14:textId="77777777" w:rsidR="006E735F" w:rsidRPr="00282A40" w:rsidRDefault="00685D84" w:rsidP="00282A40">
      <w:pPr>
        <w:spacing w:after="160"/>
        <w:rPr>
          <w:rFonts w:asciiTheme="minorHAnsi" w:hAnsiTheme="minorHAnsi" w:cstheme="minorHAnsi"/>
          <w:sz w:val="22"/>
          <w:szCs w:val="22"/>
        </w:rPr>
      </w:pPr>
      <w:r w:rsidRPr="00A544E4">
        <w:rPr>
          <w:rFonts w:asciiTheme="minorHAnsi" w:hAnsiTheme="minorHAnsi" w:cstheme="minorHAnsi"/>
          <w:sz w:val="22"/>
          <w:szCs w:val="22"/>
        </w:rPr>
        <w:t>Me</w:t>
      </w:r>
      <w:r w:rsidR="00A544E4">
        <w:rPr>
          <w:rFonts w:asciiTheme="minorHAnsi" w:hAnsiTheme="minorHAnsi" w:cstheme="minorHAnsi"/>
          <w:sz w:val="22"/>
          <w:szCs w:val="22"/>
        </w:rPr>
        <w:t>ntors/preceptors will have a Master of Science in Nursing (MSN)</w:t>
      </w:r>
      <w:r w:rsidRPr="00A544E4">
        <w:rPr>
          <w:rFonts w:asciiTheme="minorHAnsi" w:hAnsiTheme="minorHAnsi" w:cstheme="minorHAnsi"/>
          <w:sz w:val="22"/>
          <w:szCs w:val="22"/>
        </w:rPr>
        <w:t xml:space="preserve">, </w:t>
      </w:r>
      <w:r w:rsidR="006F77C5" w:rsidRPr="00A544E4">
        <w:rPr>
          <w:rFonts w:asciiTheme="minorHAnsi" w:hAnsiTheme="minorHAnsi" w:cstheme="minorHAnsi"/>
          <w:sz w:val="22"/>
          <w:szCs w:val="22"/>
        </w:rPr>
        <w:t>practiced greater than 0.5 FTE fo</w:t>
      </w:r>
      <w:r w:rsidRPr="00A544E4">
        <w:rPr>
          <w:rFonts w:asciiTheme="minorHAnsi" w:hAnsiTheme="minorHAnsi" w:cstheme="minorHAnsi"/>
          <w:sz w:val="22"/>
          <w:szCs w:val="22"/>
        </w:rPr>
        <w:t xml:space="preserve">r at least </w:t>
      </w:r>
      <w:r w:rsidR="005A034D" w:rsidRPr="00A544E4">
        <w:rPr>
          <w:rFonts w:asciiTheme="minorHAnsi" w:hAnsiTheme="minorHAnsi" w:cstheme="minorHAnsi"/>
          <w:sz w:val="22"/>
          <w:szCs w:val="22"/>
        </w:rPr>
        <w:t>three</w:t>
      </w:r>
      <w:r w:rsidRPr="00A544E4">
        <w:rPr>
          <w:rFonts w:asciiTheme="minorHAnsi" w:hAnsiTheme="minorHAnsi" w:cstheme="minorHAnsi"/>
          <w:sz w:val="22"/>
          <w:szCs w:val="22"/>
        </w:rPr>
        <w:t xml:space="preserve"> years and</w:t>
      </w:r>
      <w:r w:rsidR="006F77C5" w:rsidRPr="00A544E4">
        <w:rPr>
          <w:rFonts w:asciiTheme="minorHAnsi" w:hAnsiTheme="minorHAnsi" w:cstheme="minorHAnsi"/>
          <w:sz w:val="22"/>
          <w:szCs w:val="22"/>
        </w:rPr>
        <w:t xml:space="preserve"> had </w:t>
      </w:r>
      <w:proofErr w:type="spellStart"/>
      <w:r w:rsidR="006F77C5" w:rsidRPr="00A544E4">
        <w:rPr>
          <w:rFonts w:asciiTheme="minorHAnsi" w:hAnsiTheme="minorHAnsi" w:cstheme="minorHAnsi"/>
          <w:sz w:val="22"/>
          <w:szCs w:val="22"/>
        </w:rPr>
        <w:t>precepting</w:t>
      </w:r>
      <w:proofErr w:type="spellEnd"/>
      <w:r w:rsidR="006F77C5" w:rsidRPr="00A544E4">
        <w:rPr>
          <w:rFonts w:asciiTheme="minorHAnsi" w:hAnsiTheme="minorHAnsi" w:cstheme="minorHAnsi"/>
          <w:sz w:val="22"/>
          <w:szCs w:val="22"/>
        </w:rPr>
        <w:t xml:space="preserve"> experience for at least </w:t>
      </w:r>
      <w:r w:rsidR="00C3463C" w:rsidRPr="00A544E4">
        <w:rPr>
          <w:rFonts w:asciiTheme="minorHAnsi" w:hAnsiTheme="minorHAnsi" w:cstheme="minorHAnsi"/>
          <w:sz w:val="22"/>
          <w:szCs w:val="22"/>
        </w:rPr>
        <w:t>three</w:t>
      </w:r>
      <w:r w:rsidRPr="00A544E4">
        <w:rPr>
          <w:rFonts w:asciiTheme="minorHAnsi" w:hAnsiTheme="minorHAnsi" w:cstheme="minorHAnsi"/>
          <w:sz w:val="22"/>
          <w:szCs w:val="22"/>
        </w:rPr>
        <w:t xml:space="preserve"> years. They will also </w:t>
      </w:r>
      <w:r w:rsidR="006F77C5" w:rsidRPr="00A544E4">
        <w:rPr>
          <w:rFonts w:asciiTheme="minorHAnsi" w:hAnsiTheme="minorHAnsi" w:cstheme="minorHAnsi"/>
          <w:sz w:val="22"/>
          <w:szCs w:val="22"/>
        </w:rPr>
        <w:t xml:space="preserve">have experience with </w:t>
      </w:r>
      <w:r w:rsidR="003025DD" w:rsidRPr="00A544E4">
        <w:rPr>
          <w:rFonts w:asciiTheme="minorHAnsi" w:hAnsiTheme="minorHAnsi" w:cstheme="minorHAnsi"/>
          <w:sz w:val="22"/>
          <w:szCs w:val="22"/>
        </w:rPr>
        <w:t>continuous quality improvement (</w:t>
      </w:r>
      <w:proofErr w:type="spellStart"/>
      <w:r w:rsidR="006F77C5" w:rsidRPr="00A544E4">
        <w:rPr>
          <w:rFonts w:asciiTheme="minorHAnsi" w:hAnsiTheme="minorHAnsi" w:cstheme="minorHAnsi"/>
          <w:sz w:val="22"/>
          <w:szCs w:val="22"/>
        </w:rPr>
        <w:t>CQI</w:t>
      </w:r>
      <w:proofErr w:type="spellEnd"/>
      <w:r w:rsidR="003025DD" w:rsidRPr="00A544E4">
        <w:rPr>
          <w:rFonts w:asciiTheme="minorHAnsi" w:hAnsiTheme="minorHAnsi" w:cstheme="minorHAnsi"/>
          <w:sz w:val="22"/>
          <w:szCs w:val="22"/>
        </w:rPr>
        <w:t>)</w:t>
      </w:r>
      <w:r w:rsidR="006F77C5" w:rsidRPr="00A544E4">
        <w:rPr>
          <w:rFonts w:asciiTheme="minorHAnsi" w:hAnsiTheme="minorHAnsi" w:cstheme="minorHAnsi"/>
          <w:sz w:val="22"/>
          <w:szCs w:val="22"/>
        </w:rPr>
        <w:t xml:space="preserve"> and</w:t>
      </w:r>
      <w:r w:rsidR="001E22BA" w:rsidRPr="00A544E4">
        <w:rPr>
          <w:rFonts w:asciiTheme="minorHAnsi" w:hAnsiTheme="minorHAnsi" w:cstheme="minorHAnsi"/>
          <w:sz w:val="22"/>
          <w:szCs w:val="22"/>
        </w:rPr>
        <w:t xml:space="preserve"> have</w:t>
      </w:r>
      <w:r w:rsidR="006F77C5" w:rsidRPr="00A544E4">
        <w:rPr>
          <w:rFonts w:asciiTheme="minorHAnsi" w:hAnsiTheme="minorHAnsi" w:cstheme="minorHAnsi"/>
          <w:sz w:val="22"/>
          <w:szCs w:val="22"/>
        </w:rPr>
        <w:t xml:space="preserve"> completed </w:t>
      </w:r>
      <w:r w:rsidR="001E22BA" w:rsidRPr="00A544E4">
        <w:rPr>
          <w:rFonts w:asciiTheme="minorHAnsi" w:hAnsiTheme="minorHAnsi" w:cstheme="minorHAnsi"/>
          <w:sz w:val="22"/>
          <w:szCs w:val="22"/>
        </w:rPr>
        <w:t xml:space="preserve">or will complete </w:t>
      </w:r>
      <w:r w:rsidR="006F77C5" w:rsidRPr="00A544E4">
        <w:rPr>
          <w:rFonts w:asciiTheme="minorHAnsi" w:hAnsiTheme="minorHAnsi" w:cstheme="minorHAnsi"/>
          <w:sz w:val="22"/>
          <w:szCs w:val="22"/>
        </w:rPr>
        <w:t>a mentor training module</w:t>
      </w:r>
      <w:r w:rsidR="005B777D" w:rsidRPr="00A544E4">
        <w:rPr>
          <w:rFonts w:asciiTheme="minorHAnsi" w:hAnsiTheme="minorHAnsi" w:cstheme="minorHAnsi"/>
          <w:sz w:val="22"/>
          <w:szCs w:val="22"/>
        </w:rPr>
        <w:t xml:space="preserve"> provided by the residency program</w:t>
      </w:r>
      <w:r w:rsidR="006F77C5" w:rsidRPr="00A544E4">
        <w:rPr>
          <w:rFonts w:asciiTheme="minorHAnsi" w:hAnsiTheme="minorHAnsi" w:cstheme="minorHAnsi"/>
          <w:sz w:val="22"/>
          <w:szCs w:val="22"/>
        </w:rPr>
        <w:t>. M</w:t>
      </w:r>
      <w:r w:rsidR="006E735F" w:rsidRPr="00A544E4">
        <w:rPr>
          <w:rFonts w:asciiTheme="minorHAnsi" w:hAnsiTheme="minorHAnsi" w:cstheme="minorHAnsi"/>
          <w:sz w:val="22"/>
          <w:szCs w:val="22"/>
        </w:rPr>
        <w:t>entors/preceptors will assist the resident</w:t>
      </w:r>
      <w:r w:rsidR="005A034D" w:rsidRPr="00A544E4">
        <w:rPr>
          <w:rFonts w:asciiTheme="minorHAnsi" w:hAnsiTheme="minorHAnsi" w:cstheme="minorHAnsi"/>
          <w:sz w:val="22"/>
          <w:szCs w:val="22"/>
        </w:rPr>
        <w:t>s</w:t>
      </w:r>
      <w:r w:rsidR="006E735F" w:rsidRPr="00A544E4">
        <w:rPr>
          <w:rFonts w:asciiTheme="minorHAnsi" w:hAnsiTheme="minorHAnsi" w:cstheme="minorHAnsi"/>
          <w:sz w:val="22"/>
          <w:szCs w:val="22"/>
        </w:rPr>
        <w:t xml:space="preserve"> with the development of a </w:t>
      </w:r>
      <w:r w:rsidR="005A034D" w:rsidRPr="00A544E4">
        <w:rPr>
          <w:rFonts w:asciiTheme="minorHAnsi" w:hAnsiTheme="minorHAnsi" w:cstheme="minorHAnsi"/>
          <w:sz w:val="22"/>
          <w:szCs w:val="22"/>
        </w:rPr>
        <w:t>one</w:t>
      </w:r>
      <w:r w:rsidR="006E735F" w:rsidRPr="00A544E4">
        <w:rPr>
          <w:rFonts w:asciiTheme="minorHAnsi" w:hAnsiTheme="minorHAnsi" w:cstheme="minorHAnsi"/>
          <w:sz w:val="22"/>
          <w:szCs w:val="22"/>
        </w:rPr>
        <w:t>,</w:t>
      </w:r>
      <w:r w:rsidR="005A034D" w:rsidRPr="00A544E4">
        <w:rPr>
          <w:rFonts w:asciiTheme="minorHAnsi" w:hAnsiTheme="minorHAnsi" w:cstheme="minorHAnsi"/>
          <w:sz w:val="22"/>
          <w:szCs w:val="22"/>
        </w:rPr>
        <w:t xml:space="preserve"> three</w:t>
      </w:r>
      <w:r w:rsidR="006E735F" w:rsidRPr="00A544E4">
        <w:rPr>
          <w:rFonts w:asciiTheme="minorHAnsi" w:hAnsiTheme="minorHAnsi" w:cstheme="minorHAnsi"/>
          <w:sz w:val="22"/>
          <w:szCs w:val="22"/>
        </w:rPr>
        <w:t xml:space="preserve">, and </w:t>
      </w:r>
      <w:r w:rsidR="005A034D" w:rsidRPr="00A544E4">
        <w:rPr>
          <w:rFonts w:asciiTheme="minorHAnsi" w:hAnsiTheme="minorHAnsi" w:cstheme="minorHAnsi"/>
          <w:sz w:val="22"/>
          <w:szCs w:val="22"/>
        </w:rPr>
        <w:t>five</w:t>
      </w:r>
      <w:r w:rsidR="006E735F" w:rsidRPr="00A544E4">
        <w:rPr>
          <w:rFonts w:asciiTheme="minorHAnsi" w:hAnsiTheme="minorHAnsi" w:cstheme="minorHAnsi"/>
          <w:sz w:val="22"/>
          <w:szCs w:val="22"/>
        </w:rPr>
        <w:t xml:space="preserve"> year career plan</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guide the resident in meeting his/her residency learning needs</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provide mandatory consultation with </w:t>
      </w:r>
      <w:r w:rsidR="00C3463C" w:rsidRPr="00A544E4">
        <w:rPr>
          <w:rFonts w:asciiTheme="minorHAnsi" w:hAnsiTheme="minorHAnsi" w:cstheme="minorHAnsi"/>
          <w:sz w:val="22"/>
          <w:szCs w:val="22"/>
        </w:rPr>
        <w:t xml:space="preserve">the </w:t>
      </w:r>
      <w:r w:rsidR="006E735F" w:rsidRPr="00A544E4">
        <w:rPr>
          <w:rFonts w:asciiTheme="minorHAnsi" w:hAnsiTheme="minorHAnsi" w:cstheme="minorHAnsi"/>
          <w:sz w:val="22"/>
          <w:szCs w:val="22"/>
        </w:rPr>
        <w:t>resident for</w:t>
      </w:r>
      <w:r w:rsidR="00F07CD1" w:rsidRPr="00A544E4">
        <w:rPr>
          <w:rFonts w:asciiTheme="minorHAnsi" w:hAnsiTheme="minorHAnsi" w:cstheme="minorHAnsi"/>
          <w:sz w:val="22"/>
          <w:szCs w:val="22"/>
        </w:rPr>
        <w:t xml:space="preserve"> </w:t>
      </w:r>
      <w:r w:rsidR="006E735F" w:rsidRPr="00A544E4">
        <w:rPr>
          <w:rFonts w:asciiTheme="minorHAnsi" w:hAnsiTheme="minorHAnsi" w:cstheme="minorHAnsi"/>
          <w:sz w:val="22"/>
          <w:szCs w:val="22"/>
        </w:rPr>
        <w:t>each new patient, each patient needing new or significantly adjusted prescriptions, and any other situations in which consultation is appropriate to ensure the quality of patient care and/or learning experience</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assist in identifying and mentor</w:t>
      </w:r>
      <w:r w:rsidR="00C3463C" w:rsidRPr="00A544E4">
        <w:rPr>
          <w:rFonts w:asciiTheme="minorHAnsi" w:hAnsiTheme="minorHAnsi" w:cstheme="minorHAnsi"/>
          <w:sz w:val="22"/>
          <w:szCs w:val="22"/>
        </w:rPr>
        <w:t>ing</w:t>
      </w:r>
      <w:r w:rsidR="006E735F" w:rsidRPr="00A544E4">
        <w:rPr>
          <w:rFonts w:asciiTheme="minorHAnsi" w:hAnsiTheme="minorHAnsi" w:cstheme="minorHAnsi"/>
          <w:sz w:val="22"/>
          <w:szCs w:val="22"/>
        </w:rPr>
        <w:t xml:space="preserve"> the residen</w:t>
      </w:r>
      <w:r w:rsidR="00AC19A8" w:rsidRPr="00A544E4">
        <w:rPr>
          <w:rFonts w:asciiTheme="minorHAnsi" w:hAnsiTheme="minorHAnsi" w:cstheme="minorHAnsi"/>
          <w:sz w:val="22"/>
          <w:szCs w:val="22"/>
        </w:rPr>
        <w:t>t</w:t>
      </w:r>
      <w:r w:rsidR="006E735F" w:rsidRPr="00A544E4">
        <w:rPr>
          <w:rFonts w:asciiTheme="minorHAnsi" w:hAnsiTheme="minorHAnsi" w:cstheme="minorHAnsi"/>
          <w:sz w:val="22"/>
          <w:szCs w:val="22"/>
        </w:rPr>
        <w:t xml:space="preserve"> in a </w:t>
      </w:r>
      <w:proofErr w:type="spellStart"/>
      <w:r w:rsidR="00AC19A8" w:rsidRPr="00A544E4">
        <w:rPr>
          <w:rFonts w:asciiTheme="minorHAnsi" w:hAnsiTheme="minorHAnsi" w:cstheme="minorHAnsi"/>
          <w:sz w:val="22"/>
          <w:szCs w:val="22"/>
        </w:rPr>
        <w:t>CQI</w:t>
      </w:r>
      <w:proofErr w:type="spellEnd"/>
      <w:r w:rsidR="00AC19A8" w:rsidRPr="00A544E4">
        <w:rPr>
          <w:rFonts w:asciiTheme="minorHAnsi" w:hAnsiTheme="minorHAnsi" w:cstheme="minorHAnsi"/>
          <w:sz w:val="22"/>
          <w:szCs w:val="22"/>
        </w:rPr>
        <w:t xml:space="preserve"> </w:t>
      </w:r>
      <w:r w:rsidR="006E735F" w:rsidRPr="00A544E4">
        <w:rPr>
          <w:rFonts w:asciiTheme="minorHAnsi" w:hAnsiTheme="minorHAnsi" w:cstheme="minorHAnsi"/>
          <w:sz w:val="22"/>
          <w:szCs w:val="22"/>
        </w:rPr>
        <w:t>project</w:t>
      </w:r>
      <w:r w:rsidR="001E22BA" w:rsidRPr="00A544E4">
        <w:rPr>
          <w:rFonts w:asciiTheme="minorHAnsi" w:hAnsiTheme="minorHAnsi" w:cstheme="minorHAnsi"/>
          <w:sz w:val="22"/>
          <w:szCs w:val="22"/>
        </w:rPr>
        <w:t xml:space="preserve"> as part of the curriculum</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and provide bi-monthly performance evaluations.</w:t>
      </w:r>
      <w:r w:rsidR="00407746" w:rsidRPr="00A544E4">
        <w:rPr>
          <w:rFonts w:asciiTheme="minorHAnsi" w:hAnsiTheme="minorHAnsi" w:cstheme="minorHAnsi"/>
          <w:sz w:val="22"/>
          <w:szCs w:val="22"/>
        </w:rPr>
        <w:t xml:space="preserve"> Mentors/preceptors with diverse backgrounds are encouraged.</w:t>
      </w:r>
      <w:r w:rsidR="00407746" w:rsidRPr="00282A40">
        <w:rPr>
          <w:rFonts w:asciiTheme="minorHAnsi" w:hAnsiTheme="minorHAnsi" w:cstheme="minorHAnsi"/>
          <w:sz w:val="22"/>
          <w:szCs w:val="22"/>
        </w:rPr>
        <w:t xml:space="preserve">  </w:t>
      </w:r>
    </w:p>
    <w:p w14:paraId="2701474F" w14:textId="77777777" w:rsidR="00FA310C" w:rsidRPr="00282A40" w:rsidRDefault="00FA310C" w:rsidP="00282A40">
      <w:pPr>
        <w:spacing w:after="160"/>
        <w:rPr>
          <w:rFonts w:asciiTheme="minorHAnsi" w:hAnsiTheme="minorHAnsi" w:cstheme="minorHAnsi"/>
          <w:sz w:val="22"/>
          <w:szCs w:val="22"/>
        </w:rPr>
      </w:pPr>
    </w:p>
    <w:p w14:paraId="77195878" w14:textId="77777777" w:rsidR="00276724" w:rsidRDefault="00276724">
      <w:pPr>
        <w:spacing w:after="160" w:line="259" w:lineRule="auto"/>
        <w:rPr>
          <w:rFonts w:asciiTheme="minorHAnsi" w:hAnsiTheme="minorHAnsi" w:cstheme="minorHAnsi"/>
          <w:b/>
          <w:sz w:val="22"/>
          <w:szCs w:val="22"/>
        </w:rPr>
      </w:pPr>
    </w:p>
    <w:p w14:paraId="2263EB55" w14:textId="77777777" w:rsidR="00276724" w:rsidRDefault="0027672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E47D98B" w14:textId="77777777" w:rsidR="0085396D" w:rsidRPr="00282A40" w:rsidRDefault="0085396D" w:rsidP="00C104AF">
      <w:pPr>
        <w:pStyle w:val="CommentText"/>
        <w:spacing w:after="160"/>
        <w:jc w:val="center"/>
        <w:rPr>
          <w:rFonts w:asciiTheme="minorHAnsi" w:hAnsiTheme="minorHAnsi" w:cstheme="minorHAnsi"/>
          <w:b/>
          <w:sz w:val="22"/>
          <w:szCs w:val="22"/>
        </w:rPr>
      </w:pPr>
      <w:r w:rsidRPr="00282A40">
        <w:rPr>
          <w:rFonts w:asciiTheme="minorHAnsi" w:hAnsiTheme="minorHAnsi" w:cstheme="minorHAnsi"/>
          <w:b/>
          <w:sz w:val="22"/>
          <w:szCs w:val="22"/>
        </w:rPr>
        <w:t>ATTACHMENT C</w:t>
      </w:r>
    </w:p>
    <w:p w14:paraId="55719624" w14:textId="77777777" w:rsidR="0085396D" w:rsidRPr="00282A40" w:rsidRDefault="0085396D" w:rsidP="003D22ED">
      <w:pPr>
        <w:pStyle w:val="CommentText"/>
        <w:spacing w:after="160"/>
        <w:jc w:val="center"/>
        <w:rPr>
          <w:rFonts w:asciiTheme="minorHAnsi" w:hAnsiTheme="minorHAnsi" w:cstheme="minorHAnsi"/>
          <w:b/>
          <w:sz w:val="22"/>
          <w:szCs w:val="22"/>
        </w:rPr>
      </w:pPr>
      <w:r w:rsidRPr="00282A40">
        <w:rPr>
          <w:rFonts w:asciiTheme="minorHAnsi" w:hAnsiTheme="minorHAnsi" w:cstheme="minorHAnsi"/>
          <w:b/>
          <w:sz w:val="22"/>
          <w:szCs w:val="22"/>
        </w:rPr>
        <w:t xml:space="preserve">RECOMMENDED </w:t>
      </w:r>
      <w:proofErr w:type="spellStart"/>
      <w:r w:rsidRPr="00282A40">
        <w:rPr>
          <w:rFonts w:asciiTheme="minorHAnsi" w:hAnsiTheme="minorHAnsi" w:cstheme="minorHAnsi"/>
          <w:b/>
          <w:sz w:val="22"/>
          <w:szCs w:val="22"/>
        </w:rPr>
        <w:t>FNP</w:t>
      </w:r>
      <w:proofErr w:type="spellEnd"/>
      <w:r w:rsidRPr="00282A40">
        <w:rPr>
          <w:rFonts w:asciiTheme="minorHAnsi" w:hAnsiTheme="minorHAnsi" w:cstheme="minorHAnsi"/>
          <w:b/>
          <w:sz w:val="22"/>
          <w:szCs w:val="22"/>
        </w:rPr>
        <w:t xml:space="preserve"> ELIGIBILITY CRITERIA</w:t>
      </w:r>
    </w:p>
    <w:p w14:paraId="0199CB9B" w14:textId="77777777" w:rsidR="0073326D" w:rsidRPr="00282A40" w:rsidRDefault="0073326D" w:rsidP="00282A40">
      <w:pPr>
        <w:pStyle w:val="CommentText"/>
        <w:spacing w:after="160"/>
        <w:rPr>
          <w:rFonts w:asciiTheme="minorHAnsi" w:hAnsiTheme="minorHAnsi" w:cstheme="minorHAnsi"/>
          <w:sz w:val="22"/>
          <w:szCs w:val="22"/>
        </w:rPr>
      </w:pPr>
      <w:proofErr w:type="spellStart"/>
      <w:r w:rsidRPr="00282A40">
        <w:rPr>
          <w:rFonts w:asciiTheme="minorHAnsi" w:hAnsiTheme="minorHAnsi" w:cstheme="minorHAnsi"/>
          <w:sz w:val="22"/>
          <w:szCs w:val="22"/>
        </w:rPr>
        <w:t>FNP</w:t>
      </w:r>
      <w:proofErr w:type="spellEnd"/>
      <w:r w:rsidRPr="00282A40">
        <w:rPr>
          <w:rFonts w:asciiTheme="minorHAnsi" w:hAnsiTheme="minorHAnsi" w:cstheme="minorHAnsi"/>
          <w:sz w:val="22"/>
          <w:szCs w:val="22"/>
        </w:rPr>
        <w:t xml:space="preserve"> residents are recommended to be graduates of an accredited </w:t>
      </w:r>
      <w:r w:rsidR="00276724" w:rsidRPr="00A544E4">
        <w:rPr>
          <w:rFonts w:asciiTheme="minorHAnsi" w:hAnsiTheme="minorHAnsi" w:cstheme="minorHAnsi"/>
          <w:sz w:val="22"/>
          <w:szCs w:val="22"/>
        </w:rPr>
        <w:t>NP</w:t>
      </w:r>
      <w:r w:rsidRPr="00282A40">
        <w:rPr>
          <w:rFonts w:asciiTheme="minorHAnsi" w:hAnsiTheme="minorHAnsi" w:cstheme="minorHAnsi"/>
          <w:sz w:val="22"/>
          <w:szCs w:val="22"/>
        </w:rPr>
        <w:t xml:space="preserve"> program (</w:t>
      </w:r>
      <w:r w:rsidR="000D685C" w:rsidRPr="00282A40">
        <w:rPr>
          <w:rFonts w:asciiTheme="minorHAnsi" w:hAnsiTheme="minorHAnsi" w:cstheme="minorHAnsi"/>
          <w:sz w:val="22"/>
          <w:szCs w:val="22"/>
        </w:rPr>
        <w:t>Commission on Collegiate Nursing Education (</w:t>
      </w:r>
      <w:proofErr w:type="spellStart"/>
      <w:r w:rsidRPr="00282A40">
        <w:rPr>
          <w:rFonts w:asciiTheme="minorHAnsi" w:hAnsiTheme="minorHAnsi" w:cstheme="minorHAnsi"/>
          <w:sz w:val="22"/>
          <w:szCs w:val="22"/>
        </w:rPr>
        <w:t>CCNE</w:t>
      </w:r>
      <w:proofErr w:type="spellEnd"/>
      <w:r w:rsidR="000D685C" w:rsidRPr="00282A40">
        <w:rPr>
          <w:rFonts w:asciiTheme="minorHAnsi" w:hAnsiTheme="minorHAnsi" w:cstheme="minorHAnsi"/>
          <w:sz w:val="22"/>
          <w:szCs w:val="22"/>
        </w:rPr>
        <w:t>)</w:t>
      </w:r>
      <w:r w:rsidR="00AC6976">
        <w:rPr>
          <w:rFonts w:asciiTheme="minorHAnsi" w:hAnsiTheme="minorHAnsi" w:cstheme="minorHAnsi"/>
          <w:sz w:val="22"/>
          <w:szCs w:val="22"/>
        </w:rPr>
        <w:t xml:space="preserve"> or </w:t>
      </w:r>
      <w:r w:rsidR="000D685C" w:rsidRPr="00282A40">
        <w:rPr>
          <w:rFonts w:asciiTheme="minorHAnsi" w:hAnsiTheme="minorHAnsi" w:cstheme="minorHAnsi"/>
          <w:sz w:val="22"/>
          <w:szCs w:val="22"/>
        </w:rPr>
        <w:t>the Accreditation Commission for Education in Nursing (</w:t>
      </w:r>
      <w:proofErr w:type="spellStart"/>
      <w:r w:rsidRPr="00282A40">
        <w:rPr>
          <w:rFonts w:asciiTheme="minorHAnsi" w:hAnsiTheme="minorHAnsi" w:cstheme="minorHAnsi"/>
          <w:sz w:val="22"/>
          <w:szCs w:val="22"/>
        </w:rPr>
        <w:t>ACEN</w:t>
      </w:r>
      <w:proofErr w:type="spellEnd"/>
      <w:r w:rsidR="000D685C" w:rsidRPr="00282A40">
        <w:rPr>
          <w:rFonts w:asciiTheme="minorHAnsi" w:hAnsiTheme="minorHAnsi" w:cstheme="minorHAnsi"/>
          <w:sz w:val="22"/>
          <w:szCs w:val="22"/>
        </w:rPr>
        <w:t>)</w:t>
      </w:r>
      <w:r w:rsidRPr="00282A40">
        <w:rPr>
          <w:rFonts w:asciiTheme="minorHAnsi" w:hAnsiTheme="minorHAnsi" w:cstheme="minorHAnsi"/>
          <w:sz w:val="22"/>
          <w:szCs w:val="22"/>
        </w:rPr>
        <w:t xml:space="preserve">) who have earned either a Master of Science in Nursing or a Doctor of Nursing within one year of residency training enrollment. </w:t>
      </w:r>
      <w:proofErr w:type="spellStart"/>
      <w:r w:rsidRPr="00282A40">
        <w:rPr>
          <w:rFonts w:asciiTheme="minorHAnsi" w:hAnsiTheme="minorHAnsi" w:cstheme="minorHAnsi"/>
          <w:sz w:val="22"/>
          <w:szCs w:val="22"/>
        </w:rPr>
        <w:t>FNP</w:t>
      </w:r>
      <w:proofErr w:type="spellEnd"/>
      <w:r w:rsidRPr="00282A40">
        <w:rPr>
          <w:rFonts w:asciiTheme="minorHAnsi" w:hAnsiTheme="minorHAnsi" w:cstheme="minorHAnsi"/>
          <w:sz w:val="22"/>
          <w:szCs w:val="22"/>
        </w:rPr>
        <w:t xml:space="preserve"> residents will also have a baccalaureate in nursing that is current and in good standing with the board of registered nursing. </w:t>
      </w:r>
      <w:proofErr w:type="spellStart"/>
      <w:r w:rsidRPr="00282A40">
        <w:rPr>
          <w:rFonts w:asciiTheme="minorHAnsi" w:hAnsiTheme="minorHAnsi" w:cstheme="minorHAnsi"/>
          <w:sz w:val="22"/>
          <w:szCs w:val="22"/>
        </w:rPr>
        <w:t>FNP</w:t>
      </w:r>
      <w:proofErr w:type="spellEnd"/>
      <w:r w:rsidRPr="00282A40">
        <w:rPr>
          <w:rFonts w:asciiTheme="minorHAnsi" w:hAnsiTheme="minorHAnsi" w:cstheme="minorHAnsi"/>
          <w:sz w:val="22"/>
          <w:szCs w:val="22"/>
        </w:rPr>
        <w:t xml:space="preserve"> residents will be license-eligible as an Advanced Practice Nurse in the Commonwealth of Massachusetts and in possession of or in the process of applying for Massachusetts prescribing authority. </w:t>
      </w:r>
      <w:proofErr w:type="spellStart"/>
      <w:r w:rsidRPr="00282A40">
        <w:rPr>
          <w:rFonts w:asciiTheme="minorHAnsi" w:hAnsiTheme="minorHAnsi" w:cstheme="minorHAnsi"/>
          <w:sz w:val="22"/>
          <w:szCs w:val="22"/>
        </w:rPr>
        <w:t>FNP</w:t>
      </w:r>
      <w:proofErr w:type="spellEnd"/>
      <w:r w:rsidRPr="00282A40">
        <w:rPr>
          <w:rFonts w:asciiTheme="minorHAnsi" w:hAnsiTheme="minorHAnsi" w:cstheme="minorHAnsi"/>
          <w:sz w:val="22"/>
          <w:szCs w:val="22"/>
        </w:rPr>
        <w:t xml:space="preserve"> residents will have passed or applied for the national certification exam by </w:t>
      </w:r>
      <w:r w:rsidR="00C959E2" w:rsidRPr="00282A40">
        <w:rPr>
          <w:rFonts w:asciiTheme="minorHAnsi" w:hAnsiTheme="minorHAnsi" w:cstheme="minorHAnsi"/>
          <w:sz w:val="22"/>
          <w:szCs w:val="22"/>
        </w:rPr>
        <w:t>the American Nurses Credentialing Center (</w:t>
      </w:r>
      <w:proofErr w:type="spellStart"/>
      <w:r w:rsidRPr="00282A40">
        <w:rPr>
          <w:rFonts w:asciiTheme="minorHAnsi" w:hAnsiTheme="minorHAnsi" w:cstheme="minorHAnsi"/>
          <w:sz w:val="22"/>
          <w:szCs w:val="22"/>
        </w:rPr>
        <w:t>ANCC</w:t>
      </w:r>
      <w:proofErr w:type="spellEnd"/>
      <w:r w:rsidR="00C959E2" w:rsidRPr="00282A40">
        <w:rPr>
          <w:rFonts w:asciiTheme="minorHAnsi" w:hAnsiTheme="minorHAnsi" w:cstheme="minorHAnsi"/>
          <w:sz w:val="22"/>
          <w:szCs w:val="22"/>
        </w:rPr>
        <w:t>)</w:t>
      </w:r>
      <w:r w:rsidRPr="00282A40">
        <w:rPr>
          <w:rFonts w:asciiTheme="minorHAnsi" w:hAnsiTheme="minorHAnsi" w:cstheme="minorHAnsi"/>
          <w:sz w:val="22"/>
          <w:szCs w:val="22"/>
        </w:rPr>
        <w:t xml:space="preserve"> or </w:t>
      </w:r>
      <w:r w:rsidR="00C959E2" w:rsidRPr="00282A40">
        <w:rPr>
          <w:rFonts w:asciiTheme="minorHAnsi" w:hAnsiTheme="minorHAnsi" w:cstheme="minorHAnsi"/>
          <w:sz w:val="22"/>
          <w:szCs w:val="22"/>
        </w:rPr>
        <w:t>the American Association of Nurse Practitioners (</w:t>
      </w:r>
      <w:proofErr w:type="spellStart"/>
      <w:r w:rsidRPr="00282A40">
        <w:rPr>
          <w:rFonts w:asciiTheme="minorHAnsi" w:hAnsiTheme="minorHAnsi" w:cstheme="minorHAnsi"/>
          <w:sz w:val="22"/>
          <w:szCs w:val="22"/>
        </w:rPr>
        <w:t>AANP</w:t>
      </w:r>
      <w:proofErr w:type="spellEnd"/>
      <w:r w:rsidR="00C959E2" w:rsidRPr="00282A40">
        <w:rPr>
          <w:rFonts w:asciiTheme="minorHAnsi" w:hAnsiTheme="minorHAnsi" w:cstheme="minorHAnsi"/>
          <w:sz w:val="22"/>
          <w:szCs w:val="22"/>
        </w:rPr>
        <w:t>)</w:t>
      </w:r>
      <w:r w:rsidRPr="00282A40">
        <w:rPr>
          <w:rFonts w:asciiTheme="minorHAnsi" w:hAnsiTheme="minorHAnsi" w:cstheme="minorHAnsi"/>
          <w:sz w:val="22"/>
          <w:szCs w:val="22"/>
        </w:rPr>
        <w:t xml:space="preserve"> within 90 days of enrollment in residency training.</w:t>
      </w:r>
    </w:p>
    <w:p w14:paraId="0424BBB3"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104172F6"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39E3F76E"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79980A09"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58C5EDD5"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3C41FA3E"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A29EBA6"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54211F3"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12B77E88"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247DE66C"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0CFD8DDC"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7637F57A"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5BD1513D"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08267E2F"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7C38F90" w14:textId="77777777" w:rsidR="00D411D6" w:rsidRPr="00282A40" w:rsidRDefault="00D411D6" w:rsidP="00282A40">
      <w:pPr>
        <w:spacing w:after="160"/>
        <w:rPr>
          <w:rFonts w:asciiTheme="minorHAnsi" w:hAnsiTheme="minorHAnsi" w:cstheme="minorHAnsi"/>
          <w:sz w:val="22"/>
          <w:szCs w:val="22"/>
        </w:rPr>
      </w:pPr>
    </w:p>
    <w:sectPr w:rsidR="00D411D6" w:rsidRPr="00282A4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773E2" w16cid:durableId="20A960D2"/>
  <w16cid:commentId w16cid:paraId="29E6CD47" w16cid:durableId="20AAA066"/>
  <w16cid:commentId w16cid:paraId="155D06F9" w16cid:durableId="20AAA422"/>
  <w16cid:commentId w16cid:paraId="6DE8EDBD" w16cid:durableId="20AAA235"/>
  <w16cid:commentId w16cid:paraId="0CC42E65" w16cid:durableId="20AAA287"/>
  <w16cid:commentId w16cid:paraId="7FD58681" w16cid:durableId="20A960D3"/>
  <w16cid:commentId w16cid:paraId="5958DBEA" w16cid:durableId="20AAA3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E489" w14:textId="77777777" w:rsidR="001F6FFB" w:rsidRDefault="001F6FFB" w:rsidP="006E6C50">
      <w:r>
        <w:separator/>
      </w:r>
    </w:p>
  </w:endnote>
  <w:endnote w:type="continuationSeparator" w:id="0">
    <w:p w14:paraId="31DEE449" w14:textId="77777777" w:rsidR="001F6FFB" w:rsidRDefault="001F6FFB" w:rsidP="006E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3F5D" w14:textId="77777777" w:rsidR="00FA58DD" w:rsidRPr="00780780" w:rsidRDefault="00FA58DD" w:rsidP="0015204A">
    <w:pPr>
      <w:rPr>
        <w:bCs/>
        <w:i/>
        <w:sz w:val="8"/>
        <w:szCs w:val="8"/>
      </w:rPr>
    </w:pPr>
  </w:p>
  <w:p w14:paraId="40F3C61A" w14:textId="77777777" w:rsidR="00FA58DD" w:rsidRPr="009517DA" w:rsidRDefault="00FA58DD" w:rsidP="0015204A">
    <w:pPr>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57216" behindDoc="0" locked="0" layoutInCell="1" allowOverlap="1" wp14:anchorId="52B98564" wp14:editId="323F27D8">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631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Pr="009517DA">
      <w:rPr>
        <w:b/>
        <w:bCs/>
        <w:i/>
        <w:color w:val="333399"/>
        <w:sz w:val="20"/>
        <w:szCs w:val="20"/>
      </w:rPr>
      <w:t>---------------------------------------------------------------------------------------------------------------------------------------------------</w:t>
    </w:r>
  </w:p>
  <w:p w14:paraId="63039BE6" w14:textId="77777777" w:rsidR="00FA58DD" w:rsidRPr="00EC334F" w:rsidRDefault="00FA58DD" w:rsidP="0015204A">
    <w:pPr>
      <w:rPr>
        <w:bCs/>
        <w:i/>
        <w:sz w:val="20"/>
        <w:szCs w:val="20"/>
      </w:rPr>
    </w:pPr>
    <w:r>
      <w:rPr>
        <w:bCs/>
        <w:i/>
        <w:sz w:val="20"/>
        <w:szCs w:val="20"/>
      </w:rPr>
      <w:t>The DSRIP Statewide Investments Programs are made</w:t>
    </w:r>
    <w:r w:rsidRPr="00EC334F">
      <w:rPr>
        <w:bCs/>
        <w:i/>
        <w:sz w:val="20"/>
        <w:szCs w:val="20"/>
      </w:rPr>
      <w:t xml:space="preserve"> possible by financial support from the </w:t>
    </w:r>
    <w:r>
      <w:rPr>
        <w:bCs/>
        <w:i/>
        <w:sz w:val="20"/>
        <w:szCs w:val="20"/>
      </w:rPr>
      <w:t>Executive Office of Health and Human Services</w:t>
    </w:r>
    <w:r w:rsidRPr="00EC334F">
      <w:rPr>
        <w:bCs/>
        <w:i/>
        <w:sz w:val="20"/>
        <w:szCs w:val="20"/>
      </w:rPr>
      <w:t>. It is administered by the Massachusetts League of Community Health Centers</w:t>
    </w:r>
    <w:r>
      <w:rPr>
        <w:bCs/>
        <w:i/>
        <w:sz w:val="20"/>
        <w:szCs w:val="20"/>
      </w:rPr>
      <w:t>, Inc</w:t>
    </w:r>
    <w:r w:rsidRPr="00EC334F">
      <w:rPr>
        <w:bCs/>
        <w:i/>
        <w:sz w:val="20"/>
        <w:szCs w:val="20"/>
      </w:rPr>
      <w:t>.</w:t>
    </w:r>
  </w:p>
  <w:p w14:paraId="1C80B933" w14:textId="77777777" w:rsidR="00FA58DD" w:rsidRPr="009517DA" w:rsidRDefault="00FA58DD" w:rsidP="0015204A">
    <w:pPr>
      <w:spacing w:line="80" w:lineRule="exact"/>
      <w:rPr>
        <w:bCs/>
        <w:i/>
        <w:color w:val="333399"/>
        <w:sz w:val="18"/>
        <w:szCs w:val="18"/>
      </w:rPr>
    </w:pPr>
    <w:r w:rsidRPr="009517DA">
      <w:rPr>
        <w:bCs/>
        <w:i/>
        <w:color w:val="333399"/>
        <w:sz w:val="18"/>
        <w:szCs w:val="18"/>
      </w:rPr>
      <w:t xml:space="preserve"> </w:t>
    </w:r>
  </w:p>
  <w:tbl>
    <w:tblPr>
      <w:tblW w:w="9369" w:type="dxa"/>
      <w:jc w:val="center"/>
      <w:tblLayout w:type="fixed"/>
      <w:tblLook w:val="01E0" w:firstRow="1" w:lastRow="1" w:firstColumn="1" w:lastColumn="1" w:noHBand="0" w:noVBand="0"/>
    </w:tblPr>
    <w:tblGrid>
      <w:gridCol w:w="3394"/>
      <w:gridCol w:w="5975"/>
    </w:tblGrid>
    <w:tr w:rsidR="00FA58DD" w:rsidRPr="00FC5CD5" w14:paraId="14E9F8B1" w14:textId="77777777" w:rsidTr="0015204A">
      <w:trPr>
        <w:trHeight w:val="280"/>
        <w:jc w:val="center"/>
      </w:trPr>
      <w:tc>
        <w:tcPr>
          <w:tcW w:w="3394" w:type="dxa"/>
          <w:shd w:val="clear" w:color="auto" w:fill="auto"/>
        </w:tcPr>
        <w:p w14:paraId="114D898F" w14:textId="77777777" w:rsidR="00FA58DD" w:rsidRPr="00FC5CD5" w:rsidRDefault="00FA58DD" w:rsidP="0015204A">
          <w:pPr>
            <w:pStyle w:val="Header"/>
            <w:rPr>
              <w:color w:val="333399"/>
              <w:sz w:val="20"/>
              <w:szCs w:val="20"/>
            </w:rPr>
          </w:pPr>
        </w:p>
      </w:tc>
      <w:tc>
        <w:tcPr>
          <w:tcW w:w="5975" w:type="dxa"/>
          <w:shd w:val="clear" w:color="auto" w:fill="auto"/>
        </w:tcPr>
        <w:p w14:paraId="66A2F6FB" w14:textId="77777777" w:rsidR="00FA58DD" w:rsidRPr="00FC5CD5" w:rsidRDefault="00FA58DD" w:rsidP="0015204A">
          <w:pPr>
            <w:pStyle w:val="Header"/>
            <w:rPr>
              <w:b/>
              <w:color w:val="325A89"/>
              <w:sz w:val="18"/>
              <w:szCs w:val="18"/>
            </w:rPr>
          </w:pPr>
        </w:p>
      </w:tc>
    </w:tr>
  </w:tbl>
  <w:p w14:paraId="6EF65B4A" w14:textId="77777777" w:rsidR="00FA58DD" w:rsidRDefault="00FA58DD" w:rsidP="0015204A">
    <w:pPr>
      <w:pStyle w:val="Footer"/>
      <w:rPr>
        <w:sz w:val="16"/>
        <w:szCs w:val="16"/>
      </w:rPr>
    </w:pPr>
  </w:p>
  <w:p w14:paraId="7C192089" w14:textId="212B78E1" w:rsidR="00FA58DD" w:rsidRPr="009517DA" w:rsidRDefault="00FA58DD" w:rsidP="0015204A">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FC77CF">
      <w:rPr>
        <w:noProof/>
        <w:sz w:val="16"/>
        <w:szCs w:val="16"/>
      </w:rPr>
      <w:t>15</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FC77CF">
      <w:rPr>
        <w:noProof/>
        <w:sz w:val="16"/>
        <w:szCs w:val="16"/>
      </w:rPr>
      <w:t>15</w:t>
    </w:r>
    <w:r w:rsidRPr="009517D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9CA4" w14:textId="77777777" w:rsidR="001F6FFB" w:rsidRDefault="001F6FFB" w:rsidP="006E6C50">
      <w:r>
        <w:separator/>
      </w:r>
    </w:p>
  </w:footnote>
  <w:footnote w:type="continuationSeparator" w:id="0">
    <w:p w14:paraId="74E08D07" w14:textId="77777777" w:rsidR="001F6FFB" w:rsidRDefault="001F6FFB" w:rsidP="006E6C50">
      <w:r>
        <w:continuationSeparator/>
      </w:r>
    </w:p>
  </w:footnote>
  <w:footnote w:id="1">
    <w:p w14:paraId="12226945" w14:textId="77777777" w:rsidR="00FA58DD" w:rsidRPr="00206EF5" w:rsidRDefault="00FA58DD">
      <w:pPr>
        <w:pStyle w:val="FootnoteText"/>
        <w:rPr>
          <w:rFonts w:asciiTheme="minorHAnsi" w:hAnsiTheme="minorHAnsi" w:cstheme="minorHAnsi"/>
        </w:rPr>
      </w:pPr>
      <w:r w:rsidRPr="0056643F">
        <w:rPr>
          <w:rStyle w:val="FootnoteReference"/>
          <w:rFonts w:asciiTheme="minorHAnsi" w:hAnsiTheme="minorHAnsi" w:cstheme="minorHAnsi"/>
        </w:rPr>
        <w:footnoteRef/>
      </w:r>
      <w:r w:rsidRPr="0056643F">
        <w:rPr>
          <w:rFonts w:asciiTheme="minorHAnsi" w:hAnsiTheme="minorHAnsi" w:cstheme="minorHAnsi"/>
        </w:rPr>
        <w:t xml:space="preserve"> </w:t>
      </w:r>
      <w:proofErr w:type="spellStart"/>
      <w:r>
        <w:rPr>
          <w:rFonts w:asciiTheme="minorHAnsi" w:hAnsiTheme="minorHAnsi" w:cstheme="minorHAnsi"/>
          <w:szCs w:val="24"/>
        </w:rPr>
        <w:t>Flinter</w:t>
      </w:r>
      <w:proofErr w:type="spellEnd"/>
      <w:r>
        <w:rPr>
          <w:rFonts w:asciiTheme="minorHAnsi" w:hAnsiTheme="minorHAnsi" w:cstheme="minorHAnsi"/>
          <w:szCs w:val="24"/>
        </w:rPr>
        <w:t xml:space="preserve">, M. From new nurse practitioner to primary care provider: bridging the transition through </w:t>
      </w:r>
      <w:proofErr w:type="spellStart"/>
      <w:r>
        <w:rPr>
          <w:rFonts w:asciiTheme="minorHAnsi" w:hAnsiTheme="minorHAnsi" w:cstheme="minorHAnsi"/>
          <w:szCs w:val="24"/>
        </w:rPr>
        <w:t>FQHC</w:t>
      </w:r>
      <w:proofErr w:type="spellEnd"/>
      <w:r>
        <w:rPr>
          <w:rFonts w:asciiTheme="minorHAnsi" w:hAnsiTheme="minorHAnsi" w:cstheme="minorHAnsi"/>
          <w:szCs w:val="24"/>
        </w:rPr>
        <w:t xml:space="preserve">-based residency training. </w:t>
      </w:r>
      <w:proofErr w:type="spellStart"/>
      <w:r>
        <w:rPr>
          <w:rFonts w:asciiTheme="minorHAnsi" w:hAnsiTheme="minorHAnsi" w:cstheme="minorHAnsi"/>
          <w:szCs w:val="24"/>
        </w:rPr>
        <w:t>OJIN</w:t>
      </w:r>
      <w:proofErr w:type="spellEnd"/>
      <w:r>
        <w:rPr>
          <w:rFonts w:asciiTheme="minorHAnsi" w:hAnsiTheme="minorHAnsi" w:cstheme="minorHAnsi"/>
          <w:szCs w:val="24"/>
        </w:rPr>
        <w:t xml:space="preserve">: Online Journal of issues in Nursing, 2011; 17 (1): 6; </w:t>
      </w:r>
      <w:proofErr w:type="spellStart"/>
      <w:r w:rsidRPr="0056643F">
        <w:rPr>
          <w:rFonts w:asciiTheme="minorHAnsi" w:hAnsiTheme="minorHAnsi" w:cstheme="minorHAnsi"/>
          <w:szCs w:val="24"/>
        </w:rPr>
        <w:t>Flinter</w:t>
      </w:r>
      <w:proofErr w:type="spellEnd"/>
      <w:r w:rsidRPr="0056643F">
        <w:rPr>
          <w:rFonts w:asciiTheme="minorHAnsi" w:hAnsiTheme="minorHAnsi" w:cstheme="minorHAnsi"/>
          <w:szCs w:val="24"/>
        </w:rPr>
        <w:t>, M</w:t>
      </w:r>
      <w:r>
        <w:rPr>
          <w:rFonts w:asciiTheme="minorHAnsi" w:hAnsiTheme="minorHAnsi" w:cstheme="minorHAnsi"/>
          <w:szCs w:val="24"/>
        </w:rPr>
        <w:t>.</w:t>
      </w:r>
      <w:r w:rsidRPr="0056643F">
        <w:rPr>
          <w:rFonts w:asciiTheme="minorHAnsi" w:hAnsiTheme="minorHAnsi" w:cstheme="minorHAnsi"/>
          <w:szCs w:val="24"/>
        </w:rPr>
        <w:t xml:space="preserve"> Residency Programs for </w:t>
      </w:r>
      <w:r w:rsidRPr="00206EF5">
        <w:rPr>
          <w:rFonts w:asciiTheme="minorHAnsi" w:hAnsiTheme="minorHAnsi" w:cstheme="minorHAnsi"/>
          <w:szCs w:val="24"/>
        </w:rPr>
        <w:t xml:space="preserve">Primary Care Nurse practitioners in Federally Qualified Health Centers: A Service Perspective. </w:t>
      </w:r>
      <w:proofErr w:type="spellStart"/>
      <w:r w:rsidRPr="00206EF5">
        <w:rPr>
          <w:rFonts w:asciiTheme="minorHAnsi" w:hAnsiTheme="minorHAnsi" w:cstheme="minorHAnsi"/>
          <w:szCs w:val="24"/>
        </w:rPr>
        <w:t>OJIN</w:t>
      </w:r>
      <w:proofErr w:type="spellEnd"/>
      <w:r w:rsidRPr="00206EF5">
        <w:rPr>
          <w:rFonts w:asciiTheme="minorHAnsi" w:hAnsiTheme="minorHAnsi" w:cstheme="minorHAnsi"/>
          <w:szCs w:val="24"/>
        </w:rPr>
        <w:t xml:space="preserve">: The Online Journal of Issues in Nursing, 2005; 10(3): 5. </w:t>
      </w:r>
    </w:p>
  </w:footnote>
  <w:footnote w:id="2">
    <w:p w14:paraId="4D2D2820" w14:textId="77777777" w:rsidR="00FA58DD" w:rsidRDefault="00FA58DD">
      <w:pPr>
        <w:pStyle w:val="FootnoteText"/>
      </w:pPr>
      <w:r w:rsidRPr="00206EF5">
        <w:rPr>
          <w:rStyle w:val="FootnoteReference"/>
          <w:rFonts w:asciiTheme="minorHAnsi" w:hAnsiTheme="minorHAnsi" w:cstheme="minorHAnsi"/>
        </w:rPr>
        <w:footnoteRef/>
      </w:r>
      <w:r w:rsidRPr="00206EF5">
        <w:rPr>
          <w:rFonts w:asciiTheme="minorHAnsi" w:hAnsiTheme="minorHAnsi" w:cstheme="minorHAnsi"/>
        </w:rPr>
        <w:t xml:space="preserve"> Bush, </w:t>
      </w:r>
      <w:proofErr w:type="spellStart"/>
      <w:r w:rsidRPr="00206EF5">
        <w:rPr>
          <w:rFonts w:asciiTheme="minorHAnsi" w:hAnsiTheme="minorHAnsi" w:cstheme="minorHAnsi"/>
        </w:rPr>
        <w:t>C.T</w:t>
      </w:r>
      <w:proofErr w:type="spellEnd"/>
      <w:r w:rsidRPr="00206EF5">
        <w:rPr>
          <w:rFonts w:asciiTheme="minorHAnsi" w:hAnsiTheme="minorHAnsi" w:cstheme="minorHAnsi"/>
        </w:rPr>
        <w:t xml:space="preserve">.; Lowery, B., from Postgraduate Nurse Education: Impact on Job Satisfaction. </w:t>
      </w:r>
      <w:proofErr w:type="spellStart"/>
      <w:r w:rsidRPr="00206EF5">
        <w:rPr>
          <w:rFonts w:asciiTheme="minorHAnsi" w:hAnsiTheme="minorHAnsi" w:cstheme="minorHAnsi"/>
        </w:rPr>
        <w:t>JNP</w:t>
      </w:r>
      <w:proofErr w:type="spellEnd"/>
      <w:r w:rsidRPr="00206EF5">
        <w:rPr>
          <w:rFonts w:asciiTheme="minorHAnsi" w:hAnsiTheme="minorHAnsi" w:cstheme="minorHAnsi"/>
        </w:rPr>
        <w:t xml:space="preserve"> Online Journal for Nurse Practitioners, 2016; 12 (4).</w:t>
      </w:r>
    </w:p>
  </w:footnote>
  <w:footnote w:id="3">
    <w:p w14:paraId="586925F8" w14:textId="77777777" w:rsidR="00FA58DD" w:rsidRDefault="00FA58DD">
      <w:pPr>
        <w:pStyle w:val="FootnoteText"/>
      </w:pPr>
      <w:r w:rsidRPr="00F67F6C">
        <w:rPr>
          <w:rStyle w:val="FootnoteReference"/>
        </w:rPr>
        <w:footnoteRef/>
      </w:r>
      <w:r w:rsidRPr="00F67F6C">
        <w:t xml:space="preserve">  </w:t>
      </w:r>
      <w:r w:rsidRPr="00F67F6C">
        <w:rPr>
          <w:rFonts w:asciiTheme="minorHAnsi" w:hAnsiTheme="minorHAnsi" w:cstheme="minorHAnsi"/>
        </w:rPr>
        <w:t xml:space="preserve">Fitzpatrick, S. and </w:t>
      </w:r>
      <w:proofErr w:type="spellStart"/>
      <w:r w:rsidRPr="00F67F6C">
        <w:rPr>
          <w:rFonts w:asciiTheme="minorHAnsi" w:hAnsiTheme="minorHAnsi" w:cstheme="minorHAnsi"/>
        </w:rPr>
        <w:t>Gripshover</w:t>
      </w:r>
      <w:proofErr w:type="spellEnd"/>
      <w:r w:rsidRPr="00F67F6C">
        <w:rPr>
          <w:rFonts w:asciiTheme="minorHAnsi" w:hAnsiTheme="minorHAnsi" w:cstheme="minorHAnsi"/>
        </w:rPr>
        <w:t xml:space="preserve">, J. </w:t>
      </w:r>
      <w:r w:rsidRPr="00814D34">
        <w:rPr>
          <w:rFonts w:asciiTheme="minorHAnsi" w:hAnsiTheme="minorHAnsi" w:cstheme="minorHAnsi"/>
          <w:lang w:val="en"/>
        </w:rPr>
        <w:t>Expert Nurse to Novice Nurse Practitioner: The Journey and How to Improve the Process. The Journal for Nurse Practitioners, 2016; 12(10), e419 - e421.</w:t>
      </w:r>
    </w:p>
  </w:footnote>
  <w:footnote w:id="4">
    <w:p w14:paraId="54E28CD5" w14:textId="77777777" w:rsidR="00FA58DD" w:rsidRDefault="00FA58DD" w:rsidP="009B70D9">
      <w:pPr>
        <w:pStyle w:val="FootnoteText"/>
      </w:pPr>
      <w:r w:rsidRPr="00206EF5">
        <w:rPr>
          <w:rStyle w:val="FootnoteReference"/>
        </w:rPr>
        <w:footnoteRef/>
      </w:r>
      <w:r w:rsidRPr="00206EF5">
        <w:t xml:space="preserve"> </w:t>
      </w:r>
      <w:r>
        <w:t xml:space="preserve"> </w:t>
      </w:r>
      <w:r>
        <w:rPr>
          <w:rFonts w:asciiTheme="minorHAnsi" w:hAnsiTheme="minorHAnsi" w:cstheme="minorHAnsi"/>
        </w:rPr>
        <w:t xml:space="preserve">Fitzpatrick, S. and </w:t>
      </w:r>
      <w:proofErr w:type="spellStart"/>
      <w:r>
        <w:rPr>
          <w:rFonts w:asciiTheme="minorHAnsi" w:hAnsiTheme="minorHAnsi" w:cstheme="minorHAnsi"/>
        </w:rPr>
        <w:t>Gripshover</w:t>
      </w:r>
      <w:proofErr w:type="spellEnd"/>
      <w:r>
        <w:rPr>
          <w:rFonts w:asciiTheme="minorHAnsi" w:hAnsiTheme="minorHAnsi" w:cstheme="minorHAnsi"/>
        </w:rPr>
        <w:t>, J.</w:t>
      </w:r>
      <w:r w:rsidRPr="00206EF5">
        <w:rPr>
          <w:rFonts w:asciiTheme="minorHAnsi" w:hAnsiTheme="minorHAnsi" w:cstheme="minorHAnsi"/>
        </w:rPr>
        <w:t xml:space="preserve"> </w:t>
      </w:r>
      <w:r w:rsidRPr="00206EF5">
        <w:rPr>
          <w:rFonts w:asciiTheme="minorHAnsi" w:hAnsiTheme="minorHAnsi" w:cstheme="minorHAnsi"/>
          <w:color w:val="333333"/>
          <w:lang w:val="en"/>
        </w:rPr>
        <w:t>Expert Nurse to Novice Nurse Practitioner: The Journey and How to Improve the Process. The Journal for Nurse Practitioners,</w:t>
      </w:r>
      <w:r>
        <w:rPr>
          <w:rFonts w:asciiTheme="minorHAnsi" w:hAnsiTheme="minorHAnsi" w:cstheme="minorHAnsi"/>
          <w:color w:val="333333"/>
          <w:lang w:val="en"/>
        </w:rPr>
        <w:t xml:space="preserve"> 2016; 12(10)</w:t>
      </w:r>
      <w:r w:rsidRPr="00206EF5">
        <w:rPr>
          <w:rFonts w:asciiTheme="minorHAnsi" w:hAnsiTheme="minorHAnsi" w:cstheme="minorHAnsi"/>
          <w:color w:val="333333"/>
          <w:lang w:val="en"/>
        </w:rPr>
        <w:t>, e419 - e421</w:t>
      </w:r>
      <w:r>
        <w:rPr>
          <w:rFonts w:asciiTheme="minorHAnsi" w:hAnsiTheme="minorHAnsi" w:cstheme="minorHAnsi"/>
          <w:color w:val="333333"/>
          <w:lang w:val="e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20B5" w14:textId="77777777" w:rsidR="00FA58DD" w:rsidRDefault="00FA58DD">
    <w:pPr>
      <w:pStyle w:val="Header"/>
    </w:pPr>
    <w:bookmarkStart w:id="3" w:name="_Hlk519607375"/>
    <w:bookmarkStart w:id="4" w:name="_Hlk519607376"/>
    <w:bookmarkStart w:id="5" w:name="_Hlk519607382"/>
    <w:bookmarkStart w:id="6" w:name="_Hlk519607383"/>
    <w:bookmarkStart w:id="7" w:name="_Hlk519607490"/>
    <w:bookmarkStart w:id="8" w:name="_Hlk519607491"/>
    <w:bookmarkStart w:id="9" w:name="_Hlk519607492"/>
    <w:bookmarkStart w:id="10" w:name="_Hlk519607493"/>
    <w:r>
      <w:rPr>
        <w:noProof/>
        <w:color w:val="1F497D"/>
      </w:rPr>
      <w:drawing>
        <wp:inline distT="0" distB="0" distL="0" distR="0" wp14:anchorId="3C3499C2" wp14:editId="48FB7F84">
          <wp:extent cx="1134319" cy="561590"/>
          <wp:effectExtent l="0" t="0" r="8890" b="0"/>
          <wp:docPr id="5" name="Picture 5"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773" cy="567756"/>
                  </a:xfrm>
                  <a:prstGeom prst="rect">
                    <a:avLst/>
                  </a:prstGeom>
                  <a:noFill/>
                  <a:ln>
                    <a:noFill/>
                  </a:ln>
                </pic:spPr>
              </pic:pic>
            </a:graphicData>
          </a:graphic>
        </wp:inline>
      </w:drawing>
    </w:r>
    <w:r>
      <w:tab/>
    </w:r>
    <w:r>
      <w:tab/>
    </w:r>
    <w:r>
      <w:rPr>
        <w:noProof/>
      </w:rPr>
      <w:drawing>
        <wp:inline distT="0" distB="0" distL="0" distR="0" wp14:anchorId="7357D533" wp14:editId="0B9AF519">
          <wp:extent cx="1429473" cy="1079874"/>
          <wp:effectExtent l="0" t="0" r="0" b="6350"/>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539" cy="1084457"/>
                  </a:xfrm>
                  <a:prstGeom prst="rect">
                    <a:avLst/>
                  </a:prstGeom>
                  <a:noFill/>
                  <a:ln>
                    <a:noFill/>
                  </a:ln>
                </pic:spPr>
              </pic:pic>
            </a:graphicData>
          </a:graphic>
        </wp:inline>
      </w:drawing>
    </w:r>
    <w:bookmarkEnd w:id="3"/>
    <w:bookmarkEnd w:id="4"/>
    <w:bookmarkEnd w:id="5"/>
    <w:bookmarkEnd w:id="6"/>
    <w:bookmarkEnd w:id="7"/>
    <w:bookmarkEnd w:id="8"/>
    <w:bookmarkEnd w:id="9"/>
    <w:bookmarkEnd w:id="1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F62F" w14:textId="77777777" w:rsidR="00FA58DD" w:rsidRDefault="00FA58DD" w:rsidP="0015204A">
    <w:pPr>
      <w:pStyle w:val="Header"/>
      <w:jc w:val="center"/>
    </w:pPr>
    <w:r>
      <w:rPr>
        <w:noProof/>
      </w:rPr>
      <w:drawing>
        <wp:inline distT="0" distB="0" distL="0" distR="0" wp14:anchorId="3BE84D21" wp14:editId="59E3C5A6">
          <wp:extent cx="1981200" cy="14859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90"/>
    <w:multiLevelType w:val="hybridMultilevel"/>
    <w:tmpl w:val="6DD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11F"/>
    <w:multiLevelType w:val="hybridMultilevel"/>
    <w:tmpl w:val="21A4F9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F0F06"/>
    <w:multiLevelType w:val="hybridMultilevel"/>
    <w:tmpl w:val="28B405C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D259D"/>
    <w:multiLevelType w:val="hybridMultilevel"/>
    <w:tmpl w:val="C1986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264D"/>
    <w:multiLevelType w:val="hybridMultilevel"/>
    <w:tmpl w:val="471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56B3"/>
    <w:multiLevelType w:val="hybridMultilevel"/>
    <w:tmpl w:val="9782D3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D4A25"/>
    <w:multiLevelType w:val="multilevel"/>
    <w:tmpl w:val="572A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24F95"/>
    <w:multiLevelType w:val="hybridMultilevel"/>
    <w:tmpl w:val="065EA3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0250A9"/>
    <w:multiLevelType w:val="hybridMultilevel"/>
    <w:tmpl w:val="D6C6F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2FD4"/>
    <w:multiLevelType w:val="hybridMultilevel"/>
    <w:tmpl w:val="1C24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2536"/>
    <w:multiLevelType w:val="hybridMultilevel"/>
    <w:tmpl w:val="7F3A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117A"/>
    <w:multiLevelType w:val="hybridMultilevel"/>
    <w:tmpl w:val="CE3E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17357"/>
    <w:multiLevelType w:val="hybridMultilevel"/>
    <w:tmpl w:val="193E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6724"/>
    <w:multiLevelType w:val="hybridMultilevel"/>
    <w:tmpl w:val="23387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943DA3"/>
    <w:multiLevelType w:val="hybridMultilevel"/>
    <w:tmpl w:val="CDB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52B6"/>
    <w:multiLevelType w:val="hybridMultilevel"/>
    <w:tmpl w:val="9E9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4E85"/>
    <w:multiLevelType w:val="hybridMultilevel"/>
    <w:tmpl w:val="F62EFA5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4672A"/>
    <w:multiLevelType w:val="hybridMultilevel"/>
    <w:tmpl w:val="F81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52444"/>
    <w:multiLevelType w:val="hybridMultilevel"/>
    <w:tmpl w:val="02B2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9257F"/>
    <w:multiLevelType w:val="hybridMultilevel"/>
    <w:tmpl w:val="57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772B6"/>
    <w:multiLevelType w:val="hybridMultilevel"/>
    <w:tmpl w:val="11380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96158"/>
    <w:multiLevelType w:val="hybridMultilevel"/>
    <w:tmpl w:val="819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7373E"/>
    <w:multiLevelType w:val="hybridMultilevel"/>
    <w:tmpl w:val="149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6CEE"/>
    <w:multiLevelType w:val="hybridMultilevel"/>
    <w:tmpl w:val="6D4C8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A727F3"/>
    <w:multiLevelType w:val="hybridMultilevel"/>
    <w:tmpl w:val="996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5DAB"/>
    <w:multiLevelType w:val="hybridMultilevel"/>
    <w:tmpl w:val="834A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42D4B"/>
    <w:multiLevelType w:val="hybridMultilevel"/>
    <w:tmpl w:val="85D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12A7"/>
    <w:multiLevelType w:val="hybridMultilevel"/>
    <w:tmpl w:val="CBDE88A8"/>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4F4EBF"/>
    <w:multiLevelType w:val="hybridMultilevel"/>
    <w:tmpl w:val="56BCED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D2291"/>
    <w:multiLevelType w:val="hybridMultilevel"/>
    <w:tmpl w:val="C0BA3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7705C"/>
    <w:multiLevelType w:val="hybridMultilevel"/>
    <w:tmpl w:val="A250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B5E5A"/>
    <w:multiLevelType w:val="hybridMultilevel"/>
    <w:tmpl w:val="C6BEF2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7"/>
  </w:num>
  <w:num w:numId="5">
    <w:abstractNumId w:val="2"/>
  </w:num>
  <w:num w:numId="6">
    <w:abstractNumId w:val="1"/>
  </w:num>
  <w:num w:numId="7">
    <w:abstractNumId w:val="22"/>
  </w:num>
  <w:num w:numId="8">
    <w:abstractNumId w:val="0"/>
  </w:num>
  <w:num w:numId="9">
    <w:abstractNumId w:val="24"/>
  </w:num>
  <w:num w:numId="10">
    <w:abstractNumId w:val="18"/>
  </w:num>
  <w:num w:numId="11">
    <w:abstractNumId w:val="26"/>
  </w:num>
  <w:num w:numId="12">
    <w:abstractNumId w:val="30"/>
  </w:num>
  <w:num w:numId="13">
    <w:abstractNumId w:val="5"/>
  </w:num>
  <w:num w:numId="14">
    <w:abstractNumId w:val="20"/>
  </w:num>
  <w:num w:numId="15">
    <w:abstractNumId w:val="13"/>
  </w:num>
  <w:num w:numId="16">
    <w:abstractNumId w:val="23"/>
  </w:num>
  <w:num w:numId="17">
    <w:abstractNumId w:val="31"/>
  </w:num>
  <w:num w:numId="18">
    <w:abstractNumId w:val="28"/>
  </w:num>
  <w:num w:numId="19">
    <w:abstractNumId w:val="12"/>
  </w:num>
  <w:num w:numId="20">
    <w:abstractNumId w:val="10"/>
  </w:num>
  <w:num w:numId="21">
    <w:abstractNumId w:val="29"/>
  </w:num>
  <w:num w:numId="22">
    <w:abstractNumId w:val="11"/>
  </w:num>
  <w:num w:numId="23">
    <w:abstractNumId w:val="9"/>
  </w:num>
  <w:num w:numId="24">
    <w:abstractNumId w:val="4"/>
  </w:num>
  <w:num w:numId="25">
    <w:abstractNumId w:val="17"/>
  </w:num>
  <w:num w:numId="26">
    <w:abstractNumId w:val="15"/>
  </w:num>
  <w:num w:numId="27">
    <w:abstractNumId w:val="25"/>
  </w:num>
  <w:num w:numId="28">
    <w:abstractNumId w:val="6"/>
  </w:num>
  <w:num w:numId="29">
    <w:abstractNumId w:val="21"/>
  </w:num>
  <w:num w:numId="30">
    <w:abstractNumId w:val="19"/>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Ho/uSfKayuGZ/r5tHz3xcHH92pMxDer316eoikfllBcfQaLur08q6cHnDFOGn7gTxDuFBPzsT8L+sFq+7SkTwA==" w:salt="TZ/Rh9a2fcNgSzYGnFEohQ=="/>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C"/>
    <w:rsid w:val="000131FA"/>
    <w:rsid w:val="00015EA0"/>
    <w:rsid w:val="00027B46"/>
    <w:rsid w:val="00030615"/>
    <w:rsid w:val="0003089C"/>
    <w:rsid w:val="000309B5"/>
    <w:rsid w:val="000362EF"/>
    <w:rsid w:val="0003785B"/>
    <w:rsid w:val="000455DD"/>
    <w:rsid w:val="00063303"/>
    <w:rsid w:val="00075583"/>
    <w:rsid w:val="00083BD7"/>
    <w:rsid w:val="00085005"/>
    <w:rsid w:val="0009075F"/>
    <w:rsid w:val="000932C1"/>
    <w:rsid w:val="000951C5"/>
    <w:rsid w:val="00095903"/>
    <w:rsid w:val="000967F6"/>
    <w:rsid w:val="000B153C"/>
    <w:rsid w:val="000D270F"/>
    <w:rsid w:val="000D685C"/>
    <w:rsid w:val="000E4D99"/>
    <w:rsid w:val="000F0B32"/>
    <w:rsid w:val="000F7719"/>
    <w:rsid w:val="000F7CA7"/>
    <w:rsid w:val="00104FD8"/>
    <w:rsid w:val="00113EAE"/>
    <w:rsid w:val="00115A0A"/>
    <w:rsid w:val="0012051B"/>
    <w:rsid w:val="00121420"/>
    <w:rsid w:val="00131DE8"/>
    <w:rsid w:val="00137D39"/>
    <w:rsid w:val="001432A4"/>
    <w:rsid w:val="00146687"/>
    <w:rsid w:val="0015204A"/>
    <w:rsid w:val="00156499"/>
    <w:rsid w:val="0016028A"/>
    <w:rsid w:val="00162CA1"/>
    <w:rsid w:val="00163F53"/>
    <w:rsid w:val="00167385"/>
    <w:rsid w:val="00180468"/>
    <w:rsid w:val="00183127"/>
    <w:rsid w:val="001840B9"/>
    <w:rsid w:val="001933D9"/>
    <w:rsid w:val="00194A05"/>
    <w:rsid w:val="00195BEE"/>
    <w:rsid w:val="001960AE"/>
    <w:rsid w:val="0019621E"/>
    <w:rsid w:val="001965E8"/>
    <w:rsid w:val="001A0502"/>
    <w:rsid w:val="001A4E15"/>
    <w:rsid w:val="001A61EC"/>
    <w:rsid w:val="001A7F08"/>
    <w:rsid w:val="001B049C"/>
    <w:rsid w:val="001B1716"/>
    <w:rsid w:val="001B3059"/>
    <w:rsid w:val="001C28DC"/>
    <w:rsid w:val="001C4794"/>
    <w:rsid w:val="001C5BBA"/>
    <w:rsid w:val="001C6355"/>
    <w:rsid w:val="001C7C84"/>
    <w:rsid w:val="001D0CF5"/>
    <w:rsid w:val="001D1FD8"/>
    <w:rsid w:val="001D3469"/>
    <w:rsid w:val="001D4CC6"/>
    <w:rsid w:val="001D612A"/>
    <w:rsid w:val="001D6FB9"/>
    <w:rsid w:val="001D78DD"/>
    <w:rsid w:val="001D7BB4"/>
    <w:rsid w:val="001E22BA"/>
    <w:rsid w:val="001E308D"/>
    <w:rsid w:val="001F1769"/>
    <w:rsid w:val="001F41F4"/>
    <w:rsid w:val="001F423E"/>
    <w:rsid w:val="001F5FDE"/>
    <w:rsid w:val="001F6FFB"/>
    <w:rsid w:val="001F77F6"/>
    <w:rsid w:val="00206EF5"/>
    <w:rsid w:val="00211C01"/>
    <w:rsid w:val="00211FCA"/>
    <w:rsid w:val="002127BA"/>
    <w:rsid w:val="00212B80"/>
    <w:rsid w:val="00212ECE"/>
    <w:rsid w:val="00215BB1"/>
    <w:rsid w:val="002211C9"/>
    <w:rsid w:val="00227149"/>
    <w:rsid w:val="00227212"/>
    <w:rsid w:val="002349E5"/>
    <w:rsid w:val="00236796"/>
    <w:rsid w:val="00241745"/>
    <w:rsid w:val="002515AB"/>
    <w:rsid w:val="00266D0E"/>
    <w:rsid w:val="00267DAF"/>
    <w:rsid w:val="00276646"/>
    <w:rsid w:val="00276724"/>
    <w:rsid w:val="00277958"/>
    <w:rsid w:val="00281983"/>
    <w:rsid w:val="00282341"/>
    <w:rsid w:val="00282A40"/>
    <w:rsid w:val="00287A9E"/>
    <w:rsid w:val="002910E5"/>
    <w:rsid w:val="002A473E"/>
    <w:rsid w:val="002B5898"/>
    <w:rsid w:val="002B693C"/>
    <w:rsid w:val="002C0BF6"/>
    <w:rsid w:val="002C4534"/>
    <w:rsid w:val="002C7EA0"/>
    <w:rsid w:val="002D35C9"/>
    <w:rsid w:val="002D5B9A"/>
    <w:rsid w:val="002D7DFE"/>
    <w:rsid w:val="002E1D66"/>
    <w:rsid w:val="002E2119"/>
    <w:rsid w:val="002E2364"/>
    <w:rsid w:val="002E557E"/>
    <w:rsid w:val="002F605C"/>
    <w:rsid w:val="002F743F"/>
    <w:rsid w:val="00300C33"/>
    <w:rsid w:val="003010D7"/>
    <w:rsid w:val="003025DD"/>
    <w:rsid w:val="00304C88"/>
    <w:rsid w:val="00305DF7"/>
    <w:rsid w:val="00310596"/>
    <w:rsid w:val="003118C2"/>
    <w:rsid w:val="003137EB"/>
    <w:rsid w:val="00313B0E"/>
    <w:rsid w:val="00316D97"/>
    <w:rsid w:val="003277E7"/>
    <w:rsid w:val="0033296B"/>
    <w:rsid w:val="003360A3"/>
    <w:rsid w:val="003409E5"/>
    <w:rsid w:val="003451F1"/>
    <w:rsid w:val="00352ABD"/>
    <w:rsid w:val="00356E19"/>
    <w:rsid w:val="00360FFF"/>
    <w:rsid w:val="00362685"/>
    <w:rsid w:val="00370253"/>
    <w:rsid w:val="0037187C"/>
    <w:rsid w:val="0038429B"/>
    <w:rsid w:val="00392168"/>
    <w:rsid w:val="00395E09"/>
    <w:rsid w:val="0039669F"/>
    <w:rsid w:val="00396DA9"/>
    <w:rsid w:val="003B148E"/>
    <w:rsid w:val="003C1C67"/>
    <w:rsid w:val="003D22ED"/>
    <w:rsid w:val="003D4F91"/>
    <w:rsid w:val="003D5A3B"/>
    <w:rsid w:val="003D5C4E"/>
    <w:rsid w:val="003D77B3"/>
    <w:rsid w:val="003E0A24"/>
    <w:rsid w:val="003E1F7E"/>
    <w:rsid w:val="003E33B3"/>
    <w:rsid w:val="003E3C59"/>
    <w:rsid w:val="00402E28"/>
    <w:rsid w:val="00403D57"/>
    <w:rsid w:val="004052DB"/>
    <w:rsid w:val="00405B12"/>
    <w:rsid w:val="00407746"/>
    <w:rsid w:val="00413B45"/>
    <w:rsid w:val="00417A3D"/>
    <w:rsid w:val="00422461"/>
    <w:rsid w:val="004239BC"/>
    <w:rsid w:val="00430324"/>
    <w:rsid w:val="00441F09"/>
    <w:rsid w:val="0044685B"/>
    <w:rsid w:val="00453277"/>
    <w:rsid w:val="00454331"/>
    <w:rsid w:val="00454C36"/>
    <w:rsid w:val="00457F6E"/>
    <w:rsid w:val="004617BA"/>
    <w:rsid w:val="00462F74"/>
    <w:rsid w:val="00463612"/>
    <w:rsid w:val="00464D80"/>
    <w:rsid w:val="00465A3D"/>
    <w:rsid w:val="00467A8A"/>
    <w:rsid w:val="00471A38"/>
    <w:rsid w:val="00471B5C"/>
    <w:rsid w:val="004727E1"/>
    <w:rsid w:val="00483C3F"/>
    <w:rsid w:val="00486695"/>
    <w:rsid w:val="00494D11"/>
    <w:rsid w:val="004A4B14"/>
    <w:rsid w:val="004A5812"/>
    <w:rsid w:val="004B1B1B"/>
    <w:rsid w:val="004B4E66"/>
    <w:rsid w:val="004D0347"/>
    <w:rsid w:val="004D104A"/>
    <w:rsid w:val="004D352A"/>
    <w:rsid w:val="004E5539"/>
    <w:rsid w:val="004E61FA"/>
    <w:rsid w:val="004E770E"/>
    <w:rsid w:val="004F0355"/>
    <w:rsid w:val="004F0782"/>
    <w:rsid w:val="005002CE"/>
    <w:rsid w:val="00507BD4"/>
    <w:rsid w:val="0051339E"/>
    <w:rsid w:val="0054668D"/>
    <w:rsid w:val="00550759"/>
    <w:rsid w:val="00553A95"/>
    <w:rsid w:val="00563557"/>
    <w:rsid w:val="0056643F"/>
    <w:rsid w:val="00567FBE"/>
    <w:rsid w:val="00577E11"/>
    <w:rsid w:val="00585254"/>
    <w:rsid w:val="00592B8B"/>
    <w:rsid w:val="00595CF1"/>
    <w:rsid w:val="005A034D"/>
    <w:rsid w:val="005A658E"/>
    <w:rsid w:val="005B777D"/>
    <w:rsid w:val="005C48FB"/>
    <w:rsid w:val="005D4EDA"/>
    <w:rsid w:val="005E08AB"/>
    <w:rsid w:val="005E0A73"/>
    <w:rsid w:val="005E7A1A"/>
    <w:rsid w:val="005E7B41"/>
    <w:rsid w:val="006048CB"/>
    <w:rsid w:val="00605E44"/>
    <w:rsid w:val="00606CB4"/>
    <w:rsid w:val="00611461"/>
    <w:rsid w:val="00621213"/>
    <w:rsid w:val="00627717"/>
    <w:rsid w:val="0063295C"/>
    <w:rsid w:val="006375FA"/>
    <w:rsid w:val="00645EAE"/>
    <w:rsid w:val="00653A3F"/>
    <w:rsid w:val="0066049D"/>
    <w:rsid w:val="006659E9"/>
    <w:rsid w:val="00666F5A"/>
    <w:rsid w:val="00673A01"/>
    <w:rsid w:val="006830E4"/>
    <w:rsid w:val="0068533C"/>
    <w:rsid w:val="00685D84"/>
    <w:rsid w:val="00691C44"/>
    <w:rsid w:val="006A09F2"/>
    <w:rsid w:val="006A110C"/>
    <w:rsid w:val="006A4D87"/>
    <w:rsid w:val="006A4F1F"/>
    <w:rsid w:val="006A6B4D"/>
    <w:rsid w:val="006A7EA8"/>
    <w:rsid w:val="006B4807"/>
    <w:rsid w:val="006C1ECD"/>
    <w:rsid w:val="006D4481"/>
    <w:rsid w:val="006E0ACA"/>
    <w:rsid w:val="006E1AA5"/>
    <w:rsid w:val="006E2629"/>
    <w:rsid w:val="006E4431"/>
    <w:rsid w:val="006E45FF"/>
    <w:rsid w:val="006E52BF"/>
    <w:rsid w:val="006E6C50"/>
    <w:rsid w:val="006E735F"/>
    <w:rsid w:val="006F43FF"/>
    <w:rsid w:val="006F77C5"/>
    <w:rsid w:val="0070567E"/>
    <w:rsid w:val="007251FD"/>
    <w:rsid w:val="0073326D"/>
    <w:rsid w:val="007357F3"/>
    <w:rsid w:val="00736555"/>
    <w:rsid w:val="007365B4"/>
    <w:rsid w:val="00736B3D"/>
    <w:rsid w:val="00740DD5"/>
    <w:rsid w:val="00746F58"/>
    <w:rsid w:val="007509E8"/>
    <w:rsid w:val="00753EDF"/>
    <w:rsid w:val="007555C0"/>
    <w:rsid w:val="00766169"/>
    <w:rsid w:val="007717C4"/>
    <w:rsid w:val="00782181"/>
    <w:rsid w:val="00782E6C"/>
    <w:rsid w:val="00783C76"/>
    <w:rsid w:val="00793BF7"/>
    <w:rsid w:val="007952ED"/>
    <w:rsid w:val="007B2FB2"/>
    <w:rsid w:val="007B4558"/>
    <w:rsid w:val="007B6AC2"/>
    <w:rsid w:val="007C15B9"/>
    <w:rsid w:val="007C29C8"/>
    <w:rsid w:val="007D1243"/>
    <w:rsid w:val="007D2431"/>
    <w:rsid w:val="007D4578"/>
    <w:rsid w:val="007D5687"/>
    <w:rsid w:val="007D68B7"/>
    <w:rsid w:val="007D6CA9"/>
    <w:rsid w:val="007D78F2"/>
    <w:rsid w:val="007F0873"/>
    <w:rsid w:val="007F41C0"/>
    <w:rsid w:val="007F652F"/>
    <w:rsid w:val="00810FAB"/>
    <w:rsid w:val="00813889"/>
    <w:rsid w:val="00814D34"/>
    <w:rsid w:val="008210C5"/>
    <w:rsid w:val="00824AA6"/>
    <w:rsid w:val="0084217C"/>
    <w:rsid w:val="00851E26"/>
    <w:rsid w:val="0085396D"/>
    <w:rsid w:val="008628A1"/>
    <w:rsid w:val="00863E71"/>
    <w:rsid w:val="0086492A"/>
    <w:rsid w:val="00867653"/>
    <w:rsid w:val="00872DA1"/>
    <w:rsid w:val="008777FE"/>
    <w:rsid w:val="0088097F"/>
    <w:rsid w:val="00884654"/>
    <w:rsid w:val="00886CBD"/>
    <w:rsid w:val="00886EC5"/>
    <w:rsid w:val="00887B9A"/>
    <w:rsid w:val="00890B15"/>
    <w:rsid w:val="008964F6"/>
    <w:rsid w:val="008A5226"/>
    <w:rsid w:val="008B2E58"/>
    <w:rsid w:val="008B30AC"/>
    <w:rsid w:val="008B3F92"/>
    <w:rsid w:val="008B5912"/>
    <w:rsid w:val="008C52D7"/>
    <w:rsid w:val="008E40DF"/>
    <w:rsid w:val="008E696D"/>
    <w:rsid w:val="008F24E9"/>
    <w:rsid w:val="008F29F9"/>
    <w:rsid w:val="008F4A2E"/>
    <w:rsid w:val="008F6743"/>
    <w:rsid w:val="009001B5"/>
    <w:rsid w:val="0090161B"/>
    <w:rsid w:val="00902C80"/>
    <w:rsid w:val="00907204"/>
    <w:rsid w:val="00911F61"/>
    <w:rsid w:val="00913C3B"/>
    <w:rsid w:val="00917504"/>
    <w:rsid w:val="00922EA6"/>
    <w:rsid w:val="00923D8B"/>
    <w:rsid w:val="0093063E"/>
    <w:rsid w:val="00941864"/>
    <w:rsid w:val="00957F3F"/>
    <w:rsid w:val="00961F49"/>
    <w:rsid w:val="009642A8"/>
    <w:rsid w:val="00971F45"/>
    <w:rsid w:val="009721CF"/>
    <w:rsid w:val="009734AA"/>
    <w:rsid w:val="00977AC8"/>
    <w:rsid w:val="0098286E"/>
    <w:rsid w:val="00986456"/>
    <w:rsid w:val="00986A91"/>
    <w:rsid w:val="009910C9"/>
    <w:rsid w:val="00994620"/>
    <w:rsid w:val="00994C32"/>
    <w:rsid w:val="009A494E"/>
    <w:rsid w:val="009B70D9"/>
    <w:rsid w:val="009D14D9"/>
    <w:rsid w:val="009D3953"/>
    <w:rsid w:val="009E0D5F"/>
    <w:rsid w:val="009F7ADC"/>
    <w:rsid w:val="00A018C2"/>
    <w:rsid w:val="00A11E95"/>
    <w:rsid w:val="00A12658"/>
    <w:rsid w:val="00A1380F"/>
    <w:rsid w:val="00A14797"/>
    <w:rsid w:val="00A22539"/>
    <w:rsid w:val="00A22F8C"/>
    <w:rsid w:val="00A254C4"/>
    <w:rsid w:val="00A30934"/>
    <w:rsid w:val="00A3159B"/>
    <w:rsid w:val="00A32216"/>
    <w:rsid w:val="00A34271"/>
    <w:rsid w:val="00A351FC"/>
    <w:rsid w:val="00A36954"/>
    <w:rsid w:val="00A41FA5"/>
    <w:rsid w:val="00A42F9C"/>
    <w:rsid w:val="00A46D33"/>
    <w:rsid w:val="00A47339"/>
    <w:rsid w:val="00A530A6"/>
    <w:rsid w:val="00A544E4"/>
    <w:rsid w:val="00A55D1C"/>
    <w:rsid w:val="00A6022F"/>
    <w:rsid w:val="00A67934"/>
    <w:rsid w:val="00A747E5"/>
    <w:rsid w:val="00A82A9B"/>
    <w:rsid w:val="00A831F8"/>
    <w:rsid w:val="00A835F4"/>
    <w:rsid w:val="00A919C2"/>
    <w:rsid w:val="00A953BB"/>
    <w:rsid w:val="00A95D44"/>
    <w:rsid w:val="00A97732"/>
    <w:rsid w:val="00AA0F42"/>
    <w:rsid w:val="00AA1CBA"/>
    <w:rsid w:val="00AB7DB8"/>
    <w:rsid w:val="00AC1394"/>
    <w:rsid w:val="00AC19A8"/>
    <w:rsid w:val="00AC5CF7"/>
    <w:rsid w:val="00AC63D8"/>
    <w:rsid w:val="00AC6976"/>
    <w:rsid w:val="00AC6A63"/>
    <w:rsid w:val="00AD4012"/>
    <w:rsid w:val="00AD56A5"/>
    <w:rsid w:val="00AD5893"/>
    <w:rsid w:val="00AD5FC4"/>
    <w:rsid w:val="00AE04E0"/>
    <w:rsid w:val="00B0156D"/>
    <w:rsid w:val="00B01CE6"/>
    <w:rsid w:val="00B05F2F"/>
    <w:rsid w:val="00B10661"/>
    <w:rsid w:val="00B1134B"/>
    <w:rsid w:val="00B12915"/>
    <w:rsid w:val="00B133FD"/>
    <w:rsid w:val="00B216EB"/>
    <w:rsid w:val="00B22ABD"/>
    <w:rsid w:val="00B262DC"/>
    <w:rsid w:val="00B27D7C"/>
    <w:rsid w:val="00B34D2D"/>
    <w:rsid w:val="00B43920"/>
    <w:rsid w:val="00B44209"/>
    <w:rsid w:val="00B44D2B"/>
    <w:rsid w:val="00B54211"/>
    <w:rsid w:val="00B6245F"/>
    <w:rsid w:val="00B71A10"/>
    <w:rsid w:val="00B72251"/>
    <w:rsid w:val="00B747C6"/>
    <w:rsid w:val="00B778DE"/>
    <w:rsid w:val="00B82866"/>
    <w:rsid w:val="00B86146"/>
    <w:rsid w:val="00B90D1C"/>
    <w:rsid w:val="00BA1731"/>
    <w:rsid w:val="00BA425F"/>
    <w:rsid w:val="00BE0B35"/>
    <w:rsid w:val="00BF5849"/>
    <w:rsid w:val="00C00181"/>
    <w:rsid w:val="00C01C71"/>
    <w:rsid w:val="00C04A24"/>
    <w:rsid w:val="00C104AF"/>
    <w:rsid w:val="00C22F53"/>
    <w:rsid w:val="00C26396"/>
    <w:rsid w:val="00C3463C"/>
    <w:rsid w:val="00C411FE"/>
    <w:rsid w:val="00C52AFE"/>
    <w:rsid w:val="00C53236"/>
    <w:rsid w:val="00C61A99"/>
    <w:rsid w:val="00C62FD8"/>
    <w:rsid w:val="00C71C07"/>
    <w:rsid w:val="00C71ECE"/>
    <w:rsid w:val="00C75BC9"/>
    <w:rsid w:val="00C76590"/>
    <w:rsid w:val="00C849B3"/>
    <w:rsid w:val="00C91E19"/>
    <w:rsid w:val="00C959E2"/>
    <w:rsid w:val="00CA28B6"/>
    <w:rsid w:val="00CA3DB8"/>
    <w:rsid w:val="00CA3E38"/>
    <w:rsid w:val="00CA49A6"/>
    <w:rsid w:val="00CA548E"/>
    <w:rsid w:val="00CA6353"/>
    <w:rsid w:val="00CA675B"/>
    <w:rsid w:val="00CB3B16"/>
    <w:rsid w:val="00CC7682"/>
    <w:rsid w:val="00CD01A6"/>
    <w:rsid w:val="00CD3004"/>
    <w:rsid w:val="00CD31E8"/>
    <w:rsid w:val="00CE004A"/>
    <w:rsid w:val="00CE0608"/>
    <w:rsid w:val="00CE53F3"/>
    <w:rsid w:val="00CE70C7"/>
    <w:rsid w:val="00CF46E2"/>
    <w:rsid w:val="00CF624A"/>
    <w:rsid w:val="00CF6D32"/>
    <w:rsid w:val="00D06665"/>
    <w:rsid w:val="00D0744E"/>
    <w:rsid w:val="00D10B23"/>
    <w:rsid w:val="00D23D66"/>
    <w:rsid w:val="00D26775"/>
    <w:rsid w:val="00D33A8E"/>
    <w:rsid w:val="00D34BA5"/>
    <w:rsid w:val="00D411D6"/>
    <w:rsid w:val="00D5022D"/>
    <w:rsid w:val="00D50916"/>
    <w:rsid w:val="00D56ECA"/>
    <w:rsid w:val="00D611BB"/>
    <w:rsid w:val="00D61FB2"/>
    <w:rsid w:val="00D6304E"/>
    <w:rsid w:val="00D654FA"/>
    <w:rsid w:val="00D717F5"/>
    <w:rsid w:val="00D76DA2"/>
    <w:rsid w:val="00D814BC"/>
    <w:rsid w:val="00D95D8F"/>
    <w:rsid w:val="00DA4104"/>
    <w:rsid w:val="00DB1A32"/>
    <w:rsid w:val="00DB1ACF"/>
    <w:rsid w:val="00DB3F00"/>
    <w:rsid w:val="00DB4DE1"/>
    <w:rsid w:val="00DB6E59"/>
    <w:rsid w:val="00DD05F2"/>
    <w:rsid w:val="00DE1C4E"/>
    <w:rsid w:val="00DE2FF4"/>
    <w:rsid w:val="00DE5722"/>
    <w:rsid w:val="00DE5F96"/>
    <w:rsid w:val="00DF4390"/>
    <w:rsid w:val="00DF46BB"/>
    <w:rsid w:val="00DF679C"/>
    <w:rsid w:val="00E114E7"/>
    <w:rsid w:val="00E132F9"/>
    <w:rsid w:val="00E14254"/>
    <w:rsid w:val="00E14EF9"/>
    <w:rsid w:val="00E20212"/>
    <w:rsid w:val="00E32537"/>
    <w:rsid w:val="00E33753"/>
    <w:rsid w:val="00E41F4D"/>
    <w:rsid w:val="00E47629"/>
    <w:rsid w:val="00E55F7B"/>
    <w:rsid w:val="00E67DF0"/>
    <w:rsid w:val="00E77CE2"/>
    <w:rsid w:val="00E80F2F"/>
    <w:rsid w:val="00E84060"/>
    <w:rsid w:val="00E9432E"/>
    <w:rsid w:val="00E95AA4"/>
    <w:rsid w:val="00E97738"/>
    <w:rsid w:val="00EA0CBA"/>
    <w:rsid w:val="00EA2330"/>
    <w:rsid w:val="00EA5F1E"/>
    <w:rsid w:val="00EB52D5"/>
    <w:rsid w:val="00EB5A3A"/>
    <w:rsid w:val="00EC6242"/>
    <w:rsid w:val="00EC7265"/>
    <w:rsid w:val="00EC7309"/>
    <w:rsid w:val="00ED6E78"/>
    <w:rsid w:val="00EE0843"/>
    <w:rsid w:val="00EE18EE"/>
    <w:rsid w:val="00EE203D"/>
    <w:rsid w:val="00EE2326"/>
    <w:rsid w:val="00EE3F53"/>
    <w:rsid w:val="00EE4588"/>
    <w:rsid w:val="00EE4769"/>
    <w:rsid w:val="00EE4C25"/>
    <w:rsid w:val="00EE63D6"/>
    <w:rsid w:val="00EF06A7"/>
    <w:rsid w:val="00EF08C7"/>
    <w:rsid w:val="00EF0E0D"/>
    <w:rsid w:val="00EF1ACA"/>
    <w:rsid w:val="00EF44DA"/>
    <w:rsid w:val="00F07CD1"/>
    <w:rsid w:val="00F16757"/>
    <w:rsid w:val="00F20BC4"/>
    <w:rsid w:val="00F27A72"/>
    <w:rsid w:val="00F37DB3"/>
    <w:rsid w:val="00F43814"/>
    <w:rsid w:val="00F52E7A"/>
    <w:rsid w:val="00F53AE4"/>
    <w:rsid w:val="00F557B8"/>
    <w:rsid w:val="00F65AC4"/>
    <w:rsid w:val="00F676DA"/>
    <w:rsid w:val="00F67F6C"/>
    <w:rsid w:val="00F82A04"/>
    <w:rsid w:val="00F85A66"/>
    <w:rsid w:val="00FA1A4B"/>
    <w:rsid w:val="00FA310C"/>
    <w:rsid w:val="00FA58DD"/>
    <w:rsid w:val="00FA5F17"/>
    <w:rsid w:val="00FB0613"/>
    <w:rsid w:val="00FB0DDC"/>
    <w:rsid w:val="00FB7C0C"/>
    <w:rsid w:val="00FC0174"/>
    <w:rsid w:val="00FC3A7F"/>
    <w:rsid w:val="00FC77CF"/>
    <w:rsid w:val="00FD289A"/>
    <w:rsid w:val="00FD34CF"/>
    <w:rsid w:val="00FD3E7C"/>
    <w:rsid w:val="00FD5375"/>
    <w:rsid w:val="00FD5719"/>
    <w:rsid w:val="00FE335F"/>
    <w:rsid w:val="00FE4052"/>
    <w:rsid w:val="00FE7C5D"/>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092CF4"/>
  <w15:docId w15:val="{0070981D-2E8A-449F-9015-2B4AFEDF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F82A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A0A"/>
    <w:rPr>
      <w:color w:val="993333"/>
      <w:u w:val="single"/>
    </w:rPr>
  </w:style>
  <w:style w:type="paragraph" w:styleId="CommentText">
    <w:name w:val="annotation text"/>
    <w:basedOn w:val="Normal"/>
    <w:link w:val="CommentTextChar"/>
    <w:uiPriority w:val="99"/>
    <w:semiHidden/>
    <w:rsid w:val="00115A0A"/>
    <w:rPr>
      <w:sz w:val="20"/>
      <w:szCs w:val="20"/>
    </w:rPr>
  </w:style>
  <w:style w:type="character" w:customStyle="1" w:styleId="CommentTextChar">
    <w:name w:val="Comment Text Char"/>
    <w:basedOn w:val="DefaultParagraphFont"/>
    <w:link w:val="CommentText"/>
    <w:uiPriority w:val="99"/>
    <w:semiHidden/>
    <w:rsid w:val="00115A0A"/>
    <w:rPr>
      <w:rFonts w:ascii="Times New Roman" w:eastAsia="Times New Roman" w:hAnsi="Times New Roman" w:cs="Times New Roman"/>
      <w:sz w:val="20"/>
      <w:szCs w:val="20"/>
    </w:rPr>
  </w:style>
  <w:style w:type="paragraph" w:styleId="Header">
    <w:name w:val="header"/>
    <w:basedOn w:val="Normal"/>
    <w:link w:val="HeaderChar"/>
    <w:rsid w:val="00115A0A"/>
    <w:pPr>
      <w:tabs>
        <w:tab w:val="center" w:pos="4320"/>
        <w:tab w:val="right" w:pos="8640"/>
      </w:tabs>
    </w:pPr>
  </w:style>
  <w:style w:type="character" w:customStyle="1" w:styleId="HeaderChar">
    <w:name w:val="Header Char"/>
    <w:basedOn w:val="DefaultParagraphFont"/>
    <w:link w:val="Header"/>
    <w:rsid w:val="00115A0A"/>
    <w:rPr>
      <w:rFonts w:ascii="Times New Roman" w:eastAsia="Times New Roman" w:hAnsi="Times New Roman" w:cs="Times New Roman"/>
      <w:sz w:val="24"/>
      <w:szCs w:val="24"/>
    </w:rPr>
  </w:style>
  <w:style w:type="paragraph" w:styleId="Footer">
    <w:name w:val="footer"/>
    <w:basedOn w:val="Normal"/>
    <w:link w:val="FooterChar"/>
    <w:rsid w:val="00115A0A"/>
    <w:pPr>
      <w:tabs>
        <w:tab w:val="center" w:pos="4320"/>
        <w:tab w:val="right" w:pos="8640"/>
      </w:tabs>
    </w:pPr>
  </w:style>
  <w:style w:type="character" w:customStyle="1" w:styleId="FooterChar">
    <w:name w:val="Footer Char"/>
    <w:basedOn w:val="DefaultParagraphFont"/>
    <w:link w:val="Footer"/>
    <w:rsid w:val="00115A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6C50"/>
    <w:rPr>
      <w:sz w:val="20"/>
      <w:szCs w:val="20"/>
    </w:rPr>
  </w:style>
  <w:style w:type="character" w:customStyle="1" w:styleId="FootnoteTextChar">
    <w:name w:val="Footnote Text Char"/>
    <w:basedOn w:val="DefaultParagraphFont"/>
    <w:link w:val="FootnoteText"/>
    <w:uiPriority w:val="99"/>
    <w:semiHidden/>
    <w:rsid w:val="006E6C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C50"/>
    <w:rPr>
      <w:vertAlign w:val="superscript"/>
    </w:rPr>
  </w:style>
  <w:style w:type="character" w:styleId="CommentReference">
    <w:name w:val="annotation reference"/>
    <w:basedOn w:val="DefaultParagraphFont"/>
    <w:uiPriority w:val="99"/>
    <w:semiHidden/>
    <w:unhideWhenUsed/>
    <w:rsid w:val="002910E5"/>
    <w:rPr>
      <w:sz w:val="16"/>
      <w:szCs w:val="16"/>
    </w:rPr>
  </w:style>
  <w:style w:type="paragraph" w:styleId="CommentSubject">
    <w:name w:val="annotation subject"/>
    <w:basedOn w:val="CommentText"/>
    <w:next w:val="CommentText"/>
    <w:link w:val="CommentSubjectChar"/>
    <w:uiPriority w:val="99"/>
    <w:semiHidden/>
    <w:unhideWhenUsed/>
    <w:rsid w:val="002910E5"/>
    <w:rPr>
      <w:b/>
      <w:bCs/>
    </w:rPr>
  </w:style>
  <w:style w:type="character" w:customStyle="1" w:styleId="CommentSubjectChar">
    <w:name w:val="Comment Subject Char"/>
    <w:basedOn w:val="CommentTextChar"/>
    <w:link w:val="CommentSubject"/>
    <w:uiPriority w:val="99"/>
    <w:semiHidden/>
    <w:rsid w:val="002910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1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E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60FFF"/>
    <w:rPr>
      <w:color w:val="808080"/>
      <w:shd w:val="clear" w:color="auto" w:fill="E6E6E6"/>
    </w:rPr>
  </w:style>
  <w:style w:type="table" w:styleId="TableGrid">
    <w:name w:val="Table Grid"/>
    <w:basedOn w:val="TableNormal"/>
    <w:uiPriority w:val="39"/>
    <w:rsid w:val="000E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EAE"/>
    <w:pPr>
      <w:ind w:left="720"/>
      <w:contextualSpacing/>
    </w:pPr>
  </w:style>
  <w:style w:type="character" w:styleId="FollowedHyperlink">
    <w:name w:val="FollowedHyperlink"/>
    <w:basedOn w:val="DefaultParagraphFont"/>
    <w:uiPriority w:val="99"/>
    <w:semiHidden/>
    <w:unhideWhenUsed/>
    <w:rsid w:val="00D61FB2"/>
    <w:rPr>
      <w:color w:val="954F72" w:themeColor="followedHyperlink"/>
      <w:u w:val="single"/>
    </w:rPr>
  </w:style>
  <w:style w:type="character" w:customStyle="1" w:styleId="Heading4Char">
    <w:name w:val="Heading 4 Char"/>
    <w:basedOn w:val="DefaultParagraphFont"/>
    <w:link w:val="Heading4"/>
    <w:uiPriority w:val="9"/>
    <w:rsid w:val="00F82A04"/>
    <w:rPr>
      <w:rFonts w:asciiTheme="majorHAnsi" w:eastAsiaTheme="majorEastAsia" w:hAnsiTheme="majorHAnsi" w:cstheme="majorBidi"/>
      <w:i/>
      <w:iCs/>
      <w:color w:val="2F5496" w:themeColor="accent1" w:themeShade="BF"/>
      <w:sz w:val="24"/>
      <w:szCs w:val="24"/>
    </w:rPr>
  </w:style>
  <w:style w:type="character" w:customStyle="1" w:styleId="UnresolvedMention2">
    <w:name w:val="Unresolved Mention2"/>
    <w:basedOn w:val="DefaultParagraphFont"/>
    <w:uiPriority w:val="99"/>
    <w:semiHidden/>
    <w:unhideWhenUsed/>
    <w:rsid w:val="00AD4012"/>
    <w:rPr>
      <w:color w:val="808080"/>
      <w:shd w:val="clear" w:color="auto" w:fill="E6E6E6"/>
    </w:rPr>
  </w:style>
  <w:style w:type="paragraph" w:styleId="Revision">
    <w:name w:val="Revision"/>
    <w:hidden/>
    <w:uiPriority w:val="99"/>
    <w:semiHidden/>
    <w:rsid w:val="00CA49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605">
      <w:bodyDiv w:val="1"/>
      <w:marLeft w:val="0"/>
      <w:marRight w:val="0"/>
      <w:marTop w:val="0"/>
      <w:marBottom w:val="0"/>
      <w:divBdr>
        <w:top w:val="none" w:sz="0" w:space="0" w:color="auto"/>
        <w:left w:val="none" w:sz="0" w:space="0" w:color="auto"/>
        <w:bottom w:val="none" w:sz="0" w:space="0" w:color="auto"/>
        <w:right w:val="none" w:sz="0" w:space="0" w:color="auto"/>
      </w:divBdr>
    </w:div>
    <w:div w:id="560410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4523">
          <w:marLeft w:val="0"/>
          <w:marRight w:val="0"/>
          <w:marTop w:val="100"/>
          <w:marBottom w:val="100"/>
          <w:divBdr>
            <w:top w:val="none" w:sz="0" w:space="0" w:color="auto"/>
            <w:left w:val="none" w:sz="0" w:space="0" w:color="auto"/>
            <w:bottom w:val="none" w:sz="0" w:space="0" w:color="auto"/>
            <w:right w:val="none" w:sz="0" w:space="0" w:color="auto"/>
          </w:divBdr>
          <w:divsChild>
            <w:div w:id="2118598869">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105"/>
                  <w:marRight w:val="105"/>
                  <w:marTop w:val="150"/>
                  <w:marBottom w:val="150"/>
                  <w:divBdr>
                    <w:top w:val="none" w:sz="0" w:space="0" w:color="auto"/>
                    <w:left w:val="none" w:sz="0" w:space="0" w:color="auto"/>
                    <w:bottom w:val="none" w:sz="0" w:space="0" w:color="auto"/>
                    <w:right w:val="none" w:sz="0" w:space="0" w:color="auto"/>
                  </w:divBdr>
                  <w:divsChild>
                    <w:div w:id="1824195053">
                      <w:marLeft w:val="0"/>
                      <w:marRight w:val="0"/>
                      <w:marTop w:val="0"/>
                      <w:marBottom w:val="0"/>
                      <w:divBdr>
                        <w:top w:val="none" w:sz="0" w:space="0" w:color="auto"/>
                        <w:left w:val="none" w:sz="0" w:space="0" w:color="auto"/>
                        <w:bottom w:val="none" w:sz="0" w:space="0" w:color="auto"/>
                        <w:right w:val="none" w:sz="0" w:space="0" w:color="auto"/>
                      </w:divBdr>
                      <w:divsChild>
                        <w:div w:id="1885556614">
                          <w:marLeft w:val="0"/>
                          <w:marRight w:val="0"/>
                          <w:marTop w:val="0"/>
                          <w:marBottom w:val="0"/>
                          <w:divBdr>
                            <w:top w:val="none" w:sz="0" w:space="0" w:color="auto"/>
                            <w:left w:val="none" w:sz="0" w:space="0" w:color="auto"/>
                            <w:bottom w:val="none" w:sz="0" w:space="0" w:color="auto"/>
                            <w:right w:val="none" w:sz="0" w:space="0" w:color="auto"/>
                          </w:divBdr>
                          <w:divsChild>
                            <w:div w:id="335771949">
                              <w:marLeft w:val="105"/>
                              <w:marRight w:val="105"/>
                              <w:marTop w:val="150"/>
                              <w:marBottom w:val="150"/>
                              <w:divBdr>
                                <w:top w:val="none" w:sz="0" w:space="0" w:color="auto"/>
                                <w:left w:val="none" w:sz="0" w:space="0" w:color="auto"/>
                                <w:bottom w:val="none" w:sz="0" w:space="0" w:color="auto"/>
                                <w:right w:val="none" w:sz="0" w:space="0" w:color="auto"/>
                              </w:divBdr>
                              <w:divsChild>
                                <w:div w:id="1161383652">
                                  <w:marLeft w:val="0"/>
                                  <w:marRight w:val="0"/>
                                  <w:marTop w:val="0"/>
                                  <w:marBottom w:val="0"/>
                                  <w:divBdr>
                                    <w:top w:val="none" w:sz="0" w:space="0" w:color="auto"/>
                                    <w:left w:val="none" w:sz="0" w:space="0" w:color="auto"/>
                                    <w:bottom w:val="none" w:sz="0" w:space="0" w:color="auto"/>
                                    <w:right w:val="none" w:sz="0" w:space="0" w:color="auto"/>
                                  </w:divBdr>
                                  <w:divsChild>
                                    <w:div w:id="1594821781">
                                      <w:marLeft w:val="0"/>
                                      <w:marRight w:val="0"/>
                                      <w:marTop w:val="0"/>
                                      <w:marBottom w:val="0"/>
                                      <w:divBdr>
                                        <w:top w:val="none" w:sz="0" w:space="0" w:color="auto"/>
                                        <w:left w:val="none" w:sz="0" w:space="0" w:color="auto"/>
                                        <w:bottom w:val="none" w:sz="0" w:space="0" w:color="auto"/>
                                        <w:right w:val="none" w:sz="0" w:space="0" w:color="auto"/>
                                      </w:divBdr>
                                      <w:divsChild>
                                        <w:div w:id="825819545">
                                          <w:marLeft w:val="0"/>
                                          <w:marRight w:val="0"/>
                                          <w:marTop w:val="0"/>
                                          <w:marBottom w:val="0"/>
                                          <w:divBdr>
                                            <w:top w:val="none" w:sz="0" w:space="0" w:color="auto"/>
                                            <w:left w:val="none" w:sz="0" w:space="0" w:color="auto"/>
                                            <w:bottom w:val="none" w:sz="0" w:space="0" w:color="auto"/>
                                            <w:right w:val="none" w:sz="0" w:space="0" w:color="auto"/>
                                          </w:divBdr>
                                          <w:divsChild>
                                            <w:div w:id="1165779442">
                                              <w:marLeft w:val="0"/>
                                              <w:marRight w:val="0"/>
                                              <w:marTop w:val="0"/>
                                              <w:marBottom w:val="0"/>
                                              <w:divBdr>
                                                <w:top w:val="none" w:sz="0" w:space="0" w:color="auto"/>
                                                <w:left w:val="none" w:sz="0" w:space="0" w:color="auto"/>
                                                <w:bottom w:val="none" w:sz="0" w:space="0" w:color="auto"/>
                                                <w:right w:val="none" w:sz="0" w:space="0" w:color="auto"/>
                                              </w:divBdr>
                                              <w:divsChild>
                                                <w:div w:id="258105102">
                                                  <w:marLeft w:val="105"/>
                                                  <w:marRight w:val="105"/>
                                                  <w:marTop w:val="150"/>
                                                  <w:marBottom w:val="150"/>
                                                  <w:divBdr>
                                                    <w:top w:val="none" w:sz="0" w:space="0" w:color="auto"/>
                                                    <w:left w:val="none" w:sz="0" w:space="0" w:color="auto"/>
                                                    <w:bottom w:val="none" w:sz="0" w:space="0" w:color="auto"/>
                                                    <w:right w:val="none" w:sz="0" w:space="0" w:color="auto"/>
                                                  </w:divBdr>
                                                  <w:divsChild>
                                                    <w:div w:id="1618491379">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sChild>
                                                            <w:div w:id="1370911638">
                                                              <w:marLeft w:val="0"/>
                                                              <w:marRight w:val="0"/>
                                                              <w:marTop w:val="0"/>
                                                              <w:marBottom w:val="0"/>
                                                              <w:divBdr>
                                                                <w:top w:val="none" w:sz="0" w:space="0" w:color="auto"/>
                                                                <w:left w:val="none" w:sz="0" w:space="0" w:color="auto"/>
                                                                <w:bottom w:val="none" w:sz="0" w:space="0" w:color="auto"/>
                                                                <w:right w:val="none" w:sz="0" w:space="0" w:color="auto"/>
                                                              </w:divBdr>
                                                              <w:divsChild>
                                                                <w:div w:id="1416392854">
                                                                  <w:marLeft w:val="0"/>
                                                                  <w:marRight w:val="0"/>
                                                                  <w:marTop w:val="0"/>
                                                                  <w:marBottom w:val="0"/>
                                                                  <w:divBdr>
                                                                    <w:top w:val="none" w:sz="0" w:space="0" w:color="auto"/>
                                                                    <w:left w:val="none" w:sz="0" w:space="0" w:color="auto"/>
                                                                    <w:bottom w:val="none" w:sz="0" w:space="0" w:color="auto"/>
                                                                    <w:right w:val="none" w:sz="0" w:space="0" w:color="auto"/>
                                                                  </w:divBdr>
                                                                  <w:divsChild>
                                                                    <w:div w:id="1636252505">
                                                                      <w:marLeft w:val="0"/>
                                                                      <w:marRight w:val="0"/>
                                                                      <w:marTop w:val="0"/>
                                                                      <w:marBottom w:val="0"/>
                                                                      <w:divBdr>
                                                                        <w:top w:val="none" w:sz="0" w:space="0" w:color="auto"/>
                                                                        <w:left w:val="none" w:sz="0" w:space="0" w:color="auto"/>
                                                                        <w:bottom w:val="none" w:sz="0" w:space="0" w:color="auto"/>
                                                                        <w:right w:val="none" w:sz="0" w:space="0" w:color="auto"/>
                                                                      </w:divBdr>
                                                                      <w:divsChild>
                                                                        <w:div w:id="1831822062">
                                                                          <w:marLeft w:val="105"/>
                                                                          <w:marRight w:val="105"/>
                                                                          <w:marTop w:val="150"/>
                                                                          <w:marBottom w:val="150"/>
                                                                          <w:divBdr>
                                                                            <w:top w:val="none" w:sz="0" w:space="0" w:color="auto"/>
                                                                            <w:left w:val="none" w:sz="0" w:space="0" w:color="auto"/>
                                                                            <w:bottom w:val="none" w:sz="0" w:space="0" w:color="auto"/>
                                                                            <w:right w:val="none" w:sz="0" w:space="0" w:color="auto"/>
                                                                          </w:divBdr>
                                                                          <w:divsChild>
                                                                            <w:div w:id="1205142988">
                                                                              <w:marLeft w:val="0"/>
                                                                              <w:marRight w:val="0"/>
                                                                              <w:marTop w:val="0"/>
                                                                              <w:marBottom w:val="0"/>
                                                                              <w:divBdr>
                                                                                <w:top w:val="none" w:sz="0" w:space="0" w:color="auto"/>
                                                                                <w:left w:val="none" w:sz="0" w:space="0" w:color="auto"/>
                                                                                <w:bottom w:val="none" w:sz="0" w:space="0" w:color="auto"/>
                                                                                <w:right w:val="none" w:sz="0" w:space="0" w:color="auto"/>
                                                                              </w:divBdr>
                                                                              <w:divsChild>
                                                                                <w:div w:id="2101247137">
                                                                                  <w:marLeft w:val="0"/>
                                                                                  <w:marRight w:val="0"/>
                                                                                  <w:marTop w:val="0"/>
                                                                                  <w:marBottom w:val="0"/>
                                                                                  <w:divBdr>
                                                                                    <w:top w:val="none" w:sz="0" w:space="0" w:color="auto"/>
                                                                                    <w:left w:val="none" w:sz="0" w:space="0" w:color="auto"/>
                                                                                    <w:bottom w:val="none" w:sz="0" w:space="0" w:color="auto"/>
                                                                                    <w:right w:val="none" w:sz="0" w:space="0" w:color="auto"/>
                                                                                  </w:divBdr>
                                                                                  <w:divsChild>
                                                                                    <w:div w:id="366223440">
                                                                                      <w:marLeft w:val="0"/>
                                                                                      <w:marRight w:val="0"/>
                                                                                      <w:marTop w:val="0"/>
                                                                                      <w:marBottom w:val="0"/>
                                                                                      <w:divBdr>
                                                                                        <w:top w:val="none" w:sz="0" w:space="0" w:color="auto"/>
                                                                                        <w:left w:val="none" w:sz="0" w:space="0" w:color="auto"/>
                                                                                        <w:bottom w:val="none" w:sz="0" w:space="0" w:color="auto"/>
                                                                                        <w:right w:val="none" w:sz="0" w:space="0" w:color="auto"/>
                                                                                      </w:divBdr>
                                                                                    </w:div>
                                                                                    <w:div w:id="9687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658675">
      <w:bodyDiv w:val="1"/>
      <w:marLeft w:val="0"/>
      <w:marRight w:val="0"/>
      <w:marTop w:val="0"/>
      <w:marBottom w:val="0"/>
      <w:divBdr>
        <w:top w:val="none" w:sz="0" w:space="0" w:color="auto"/>
        <w:left w:val="none" w:sz="0" w:space="0" w:color="auto"/>
        <w:bottom w:val="none" w:sz="0" w:space="0" w:color="auto"/>
        <w:right w:val="none" w:sz="0" w:space="0" w:color="auto"/>
      </w:divBdr>
    </w:div>
    <w:div w:id="746540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postgradtraining.com/Accreditation/Standards" TargetMode="External"/><Relationship Id="rId13" Type="http://schemas.openxmlformats.org/officeDocument/2006/relationships/hyperlink" Target="mailto:statewideInvestments@massleagu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ewideInvestments@massleagu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wideinvestments@massleagu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statewideinvestments@massleagu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webinar/register/WN_mPhcp7-ETpC6LWW0N_OxOw" TargetMode="External"/><Relationship Id="rId14" Type="http://schemas.openxmlformats.org/officeDocument/2006/relationships/hyperlink" Target="https://www.nppostgradtraining.com/Accreditation/Standar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A56D-10C3-459D-B779-7B95C7CA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Emerson</dc:creator>
  <cp:lastModifiedBy>Alexis Murray</cp:lastModifiedBy>
  <cp:revision>9</cp:revision>
  <cp:lastPrinted>2019-03-26T16:10:00Z</cp:lastPrinted>
  <dcterms:created xsi:type="dcterms:W3CDTF">2019-07-31T19:22:00Z</dcterms:created>
  <dcterms:modified xsi:type="dcterms:W3CDTF">2019-07-31T19:37:00Z</dcterms:modified>
</cp:coreProperties>
</file>